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Heading1"/>
        <w:numPr>
          <w:ilvl w:val="0"/>
          <w:numId w:val="1"/>
        </w:numPr>
        <w:tabs>
          <w:tab w:pos="1867" w:val="left" w:leader="none"/>
        </w:tabs>
        <w:spacing w:line="240" w:lineRule="auto" w:before="100" w:after="0"/>
        <w:ind w:left="1866" w:right="0" w:hanging="337"/>
        <w:jc w:val="left"/>
      </w:pPr>
      <w:r>
        <w:rPr/>
        <w:t>-</w:t>
      </w:r>
      <w:r>
        <w:rPr>
          <w:spacing w:val="-1"/>
        </w:rPr>
        <w:t> </w:t>
      </w:r>
      <w:r>
        <w:rPr/>
        <w:t>ACTIVIDAD 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EMPRESA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BASES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PRESENTACIÓN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CUENTAS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ANUALES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</w:pPr>
      <w:r>
        <w:rPr/>
        <w:t>-</w:t>
      </w:r>
      <w:r>
        <w:rPr>
          <w:spacing w:val="-4"/>
        </w:rPr>
        <w:t> </w:t>
      </w:r>
      <w:r>
        <w:rPr/>
        <w:t>NORMAS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VALORACIÓN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955" w:right="1817" w:hanging="425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- INMOVILIZADO MATERIAL, INTANGIBLE E INVERSIONES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INMOBILIARIAS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</w:pPr>
      <w:r>
        <w:rPr/>
        <w:t>-</w:t>
      </w:r>
      <w:r>
        <w:rPr>
          <w:spacing w:val="-6"/>
        </w:rPr>
        <w:t> </w:t>
      </w:r>
      <w:r>
        <w:rPr/>
        <w:t>ACTIVOS</w:t>
      </w:r>
      <w:r>
        <w:rPr>
          <w:spacing w:val="-6"/>
        </w:rPr>
        <w:t> </w:t>
      </w:r>
      <w:r>
        <w:rPr/>
        <w:t>FINANCIEROS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PASIVOS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FINANCIEROS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</w:pPr>
      <w:r>
        <w:rPr/>
        <w:t>-</w:t>
      </w:r>
      <w:r>
        <w:rPr>
          <w:spacing w:val="-3"/>
        </w:rPr>
        <w:t> </w:t>
      </w:r>
      <w:r>
        <w:rPr/>
        <w:t>FONDOS</w:t>
      </w:r>
      <w:r>
        <w:rPr>
          <w:spacing w:val="-4"/>
        </w:rPr>
        <w:t> </w:t>
      </w:r>
      <w:r>
        <w:rPr/>
        <w:t>PROPIOS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SITUACIÓN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FISCAL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</w:pPr>
      <w:r>
        <w:rPr/>
        <w:t>-</w:t>
      </w:r>
      <w:r>
        <w:rPr>
          <w:spacing w:val="-6"/>
        </w:rPr>
        <w:t> </w:t>
      </w:r>
      <w:r>
        <w:rPr/>
        <w:t>OPERACIONES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PARTES</w:t>
      </w:r>
      <w:r>
        <w:rPr>
          <w:spacing w:val="-4"/>
        </w:rPr>
        <w:t> </w:t>
      </w:r>
      <w:r>
        <w:rPr/>
        <w:t>VINCULADAS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53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10 -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OTRA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INFORMACIÓN</w:t>
      </w:r>
    </w:p>
    <w:p>
      <w:pPr>
        <w:spacing w:after="0"/>
        <w:jc w:val="left"/>
        <w:rPr>
          <w:rFonts w:ascii="Arial" w:hAnsi="Arial"/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715" w:footer="721" w:top="1600" w:bottom="920" w:left="1040" w:right="440"/>
          <w:pgNumType w:start="1"/>
        </w:sectPr>
      </w:pP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pStyle w:val="Heading1"/>
        <w:numPr>
          <w:ilvl w:val="0"/>
          <w:numId w:val="2"/>
        </w:numPr>
        <w:tabs>
          <w:tab w:pos="448" w:val="left" w:leader="none"/>
        </w:tabs>
        <w:spacing w:line="240" w:lineRule="auto" w:before="100" w:after="0"/>
        <w:ind w:left="447" w:right="0" w:hanging="337"/>
        <w:jc w:val="left"/>
      </w:pPr>
      <w:r>
        <w:rPr>
          <w:u w:val="thick"/>
        </w:rPr>
        <w:t>-</w:t>
      </w:r>
      <w:r>
        <w:rPr>
          <w:spacing w:val="-1"/>
          <w:u w:val="thick"/>
        </w:rPr>
        <w:t> </w:t>
      </w:r>
      <w:r>
        <w:rPr>
          <w:u w:val="thick"/>
        </w:rPr>
        <w:t>ACTIVIDAD DE</w:t>
      </w:r>
      <w:r>
        <w:rPr>
          <w:spacing w:val="-2"/>
          <w:u w:val="thick"/>
        </w:rPr>
        <w:t> </w:t>
      </w:r>
      <w:r>
        <w:rPr>
          <w:u w:val="thick"/>
        </w:rPr>
        <w:t>LA</w:t>
      </w:r>
      <w:r>
        <w:rPr>
          <w:spacing w:val="-5"/>
          <w:u w:val="thick"/>
        </w:rPr>
        <w:t> </w:t>
      </w:r>
      <w:r>
        <w:rPr>
          <w:u w:val="thick"/>
        </w:rPr>
        <w:t>EMPRESA</w:t>
      </w: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pStyle w:val="BodyText"/>
        <w:spacing w:before="67"/>
        <w:ind w:left="111" w:right="703"/>
        <w:jc w:val="both"/>
      </w:pPr>
      <w:r>
        <w:rPr/>
        <w:t>La sociedad DEPORTES CANARIASANA SL, a que se refiere la presente memoria se constituyó el año</w:t>
      </w:r>
      <w:r>
        <w:rPr>
          <w:spacing w:val="1"/>
        </w:rPr>
        <w:t> </w:t>
      </w:r>
      <w:r>
        <w:rPr/>
        <w:t>1997 y tiene su domicilio social y fiscal en CL VICENTE ALEIXANDRE, 8, 35240, INGENIO, LAS PALMAS.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Jurídico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momento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fue</w:t>
      </w:r>
      <w:r>
        <w:rPr>
          <w:spacing w:val="-1"/>
        </w:rPr>
        <w:t> </w:t>
      </w:r>
      <w:r>
        <w:rPr/>
        <w:t>de Sociedad</w:t>
      </w:r>
      <w:r>
        <w:rPr>
          <w:spacing w:val="1"/>
        </w:rPr>
        <w:t> </w:t>
      </w:r>
      <w:r>
        <w:rPr/>
        <w:t>limitada.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1" w:right="0" w:firstLine="0"/>
        <w:jc w:val="left"/>
        <w:rPr>
          <w:sz w:val="22"/>
        </w:rPr>
      </w:pPr>
      <w:r>
        <w:rPr>
          <w:sz w:val="22"/>
        </w:rPr>
        <w:t>ACTIVIDAD: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 w:before="1"/>
        <w:ind w:left="111"/>
        <w:jc w:val="both"/>
      </w:pPr>
      <w:r>
        <w:rPr/>
        <w:t>La</w:t>
      </w:r>
      <w:r>
        <w:rPr>
          <w:spacing w:val="-4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tiene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actividad</w:t>
      </w:r>
      <w:r>
        <w:rPr>
          <w:spacing w:val="-4"/>
        </w:rPr>
        <w:t> </w:t>
      </w:r>
      <w:r>
        <w:rPr/>
        <w:t>principal:</w:t>
      </w:r>
    </w:p>
    <w:p>
      <w:pPr>
        <w:spacing w:line="229" w:lineRule="exact" w:before="0"/>
        <w:ind w:left="111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COMERCIO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POR MAYOR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PRENDAS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VESTIR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CALZADO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48" w:val="left" w:leader="none"/>
        </w:tabs>
        <w:spacing w:line="240" w:lineRule="auto" w:before="0" w:after="0"/>
        <w:ind w:left="447" w:right="0" w:hanging="337"/>
        <w:jc w:val="left"/>
      </w:pPr>
      <w:r>
        <w:rPr>
          <w:u w:val="thick"/>
        </w:rPr>
        <w:t>-</w:t>
      </w:r>
      <w:r>
        <w:rPr>
          <w:spacing w:val="-5"/>
          <w:u w:val="thick"/>
        </w:rPr>
        <w:t> </w:t>
      </w:r>
      <w:r>
        <w:rPr>
          <w:u w:val="thick"/>
        </w:rPr>
        <w:t>BASES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PRESENTACIÓN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LAS</w:t>
      </w:r>
      <w:r>
        <w:rPr>
          <w:spacing w:val="-3"/>
          <w:u w:val="thick"/>
        </w:rPr>
        <w:t> </w:t>
      </w:r>
      <w:r>
        <w:rPr>
          <w:u w:val="thick"/>
        </w:rPr>
        <w:t>CUENTAS</w:t>
      </w:r>
      <w:r>
        <w:rPr>
          <w:spacing w:val="2"/>
          <w:u w:val="thick"/>
        </w:rPr>
        <w:t> </w:t>
      </w:r>
      <w:r>
        <w:rPr>
          <w:u w:val="thick"/>
        </w:rPr>
        <w:t>ANUALES</w:t>
      </w:r>
    </w:p>
    <w:p>
      <w:pPr>
        <w:pStyle w:val="BodyText"/>
        <w:spacing w:before="4"/>
        <w:rPr>
          <w:rFonts w:ascii="Arial"/>
          <w:b/>
          <w:sz w:val="14"/>
        </w:rPr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67" w:after="0"/>
        <w:ind w:left="332" w:right="0" w:hanging="222"/>
        <w:jc w:val="left"/>
        <w:rPr>
          <w:sz w:val="20"/>
        </w:rPr>
      </w:pPr>
      <w:r>
        <w:rPr>
          <w:sz w:val="20"/>
          <w:u w:val="single"/>
        </w:rPr>
        <w:t>Imagen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fiel: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66"/>
        <w:ind w:left="111" w:right="705"/>
        <w:jc w:val="both"/>
      </w:pP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preparado</w:t>
      </w:r>
      <w:r>
        <w:rPr>
          <w:spacing w:val="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contables, habiéndose</w:t>
      </w:r>
      <w:r>
        <w:rPr>
          <w:spacing w:val="1"/>
        </w:rPr>
        <w:t> </w:t>
      </w:r>
      <w:r>
        <w:rPr/>
        <w:t>aplicado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legales vigentes en materia contable con el objeto de mostrar la imagen fiel del patrimonio,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financiera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 de</w:t>
      </w:r>
      <w:r>
        <w:rPr>
          <w:spacing w:val="1"/>
        </w:rPr>
        <w:t> </w:t>
      </w:r>
      <w:r>
        <w:rPr/>
        <w:t>la Sociedad.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0" w:after="0"/>
        <w:ind w:left="332" w:right="0" w:hanging="222"/>
        <w:jc w:val="left"/>
        <w:rPr>
          <w:sz w:val="20"/>
        </w:rPr>
      </w:pPr>
      <w:r>
        <w:rPr>
          <w:sz w:val="20"/>
          <w:u w:val="single"/>
        </w:rPr>
        <w:t>Principios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contables: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67"/>
        <w:ind w:left="111" w:right="703"/>
        <w:jc w:val="both"/>
      </w:pPr>
      <w:r>
        <w:rPr/>
        <w:t>No ha sido necesario, ni se ha creído conveniente por parte de la administración de la entidad, la aplicación</w:t>
      </w:r>
      <w:r>
        <w:rPr>
          <w:spacing w:val="1"/>
        </w:rPr>
        <w:t> </w:t>
      </w:r>
      <w:r>
        <w:rPr/>
        <w:t>de principios contables facultativos distintos de los obligatorios a que se refiere el art. 38 del código de</w:t>
      </w:r>
      <w:r>
        <w:rPr>
          <w:spacing w:val="1"/>
        </w:rPr>
        <w:t> </w:t>
      </w:r>
      <w:r>
        <w:rPr/>
        <w:t>comercio 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parte</w:t>
      </w:r>
      <w:r>
        <w:rPr>
          <w:spacing w:val="1"/>
        </w:rPr>
        <w:t> </w:t>
      </w:r>
      <w:r>
        <w:rPr/>
        <w:t>primera</w:t>
      </w:r>
      <w:r>
        <w:rPr>
          <w:spacing w:val="-1"/>
        </w:rPr>
        <w:t> </w:t>
      </w:r>
      <w:r>
        <w:rPr/>
        <w:t>del plan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contabilidad.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1" w:after="0"/>
        <w:ind w:left="332" w:right="0" w:hanging="222"/>
        <w:jc w:val="left"/>
        <w:rPr>
          <w:sz w:val="20"/>
        </w:rPr>
      </w:pPr>
      <w:r>
        <w:rPr>
          <w:sz w:val="20"/>
          <w:u w:val="single"/>
        </w:rPr>
        <w:t>Aspectos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críticos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la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valoración y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estimación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la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incertidumbre: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66"/>
        <w:ind w:left="111" w:right="702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estimaciones e hipótesis en función de la mejor información disponible a 31/12/2018 sobre los hechos</w:t>
      </w:r>
      <w:r>
        <w:rPr>
          <w:spacing w:val="1"/>
        </w:rPr>
        <w:t> </w:t>
      </w:r>
      <w:r>
        <w:rPr/>
        <w:t>analizados. Es posible que acontecimientos que puedan tener lugar en el futuro obliguen a modificarlas (al</w:t>
      </w:r>
      <w:r>
        <w:rPr>
          <w:spacing w:val="1"/>
        </w:rPr>
        <w:t> </w:t>
      </w:r>
      <w:r>
        <w:rPr/>
        <w:t>alza o a la baja) en próximos ejercicios lo que se haría de forma prospectiva, reconociendo los efectos del</w:t>
      </w:r>
      <w:r>
        <w:rPr>
          <w:spacing w:val="1"/>
        </w:rPr>
        <w:t> </w:t>
      </w:r>
      <w:r>
        <w:rPr/>
        <w:t>cambio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estimación</w:t>
      </w:r>
      <w:r>
        <w:rPr>
          <w:spacing w:val="1"/>
        </w:rPr>
        <w:t> </w:t>
      </w:r>
      <w:r>
        <w:rPr/>
        <w:t>en las correspondientes</w:t>
      </w:r>
      <w:r>
        <w:rPr>
          <w:spacing w:val="-1"/>
        </w:rPr>
        <w:t> </w:t>
      </w:r>
      <w:r>
        <w:rPr/>
        <w:t>cuentas anuales</w:t>
      </w:r>
      <w:r>
        <w:rPr>
          <w:spacing w:val="-1"/>
        </w:rPr>
        <w:t> </w:t>
      </w:r>
      <w:r>
        <w:rPr/>
        <w:t>futuras.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0" w:after="0"/>
        <w:ind w:left="332" w:right="0" w:hanging="222"/>
        <w:jc w:val="left"/>
        <w:rPr>
          <w:sz w:val="20"/>
        </w:rPr>
      </w:pPr>
      <w:r>
        <w:rPr>
          <w:sz w:val="20"/>
          <w:u w:val="single"/>
        </w:rPr>
        <w:t>Comparación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la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información: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66"/>
        <w:ind w:left="111" w:right="517"/>
      </w:pPr>
      <w:r>
        <w:rPr/>
        <w:t>No</w:t>
      </w:r>
      <w:r>
        <w:rPr>
          <w:spacing w:val="9"/>
        </w:rPr>
        <w:t> </w:t>
      </w:r>
      <w:r>
        <w:rPr/>
        <w:t>existe</w:t>
      </w:r>
      <w:r>
        <w:rPr>
          <w:spacing w:val="10"/>
        </w:rPr>
        <w:t> </w:t>
      </w:r>
      <w:r>
        <w:rPr/>
        <w:t>ninguna</w:t>
      </w:r>
      <w:r>
        <w:rPr>
          <w:spacing w:val="9"/>
        </w:rPr>
        <w:t> </w:t>
      </w:r>
      <w:r>
        <w:rPr/>
        <w:t>causa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impida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comparación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11"/>
        </w:rPr>
        <w:t> </w:t>
      </w:r>
      <w:r>
        <w:rPr/>
        <w:t>estados</w:t>
      </w:r>
      <w:r>
        <w:rPr>
          <w:spacing w:val="12"/>
        </w:rPr>
        <w:t> </w:t>
      </w:r>
      <w:r>
        <w:rPr/>
        <w:t>financieros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ejercicio</w:t>
      </w:r>
      <w:r>
        <w:rPr>
          <w:spacing w:val="9"/>
        </w:rPr>
        <w:t> </w:t>
      </w:r>
      <w:r>
        <w:rPr/>
        <w:t>actual</w:t>
      </w:r>
      <w:r>
        <w:rPr>
          <w:spacing w:val="10"/>
        </w:rPr>
        <w:t> </w:t>
      </w:r>
      <w:r>
        <w:rPr/>
        <w:t>con</w:t>
      </w:r>
      <w:r>
        <w:rPr>
          <w:spacing w:val="9"/>
        </w:rPr>
        <w:t> </w:t>
      </w:r>
      <w:r>
        <w:rPr/>
        <w:t>los</w:t>
      </w:r>
      <w:r>
        <w:rPr>
          <w:spacing w:val="-52"/>
        </w:rPr>
        <w:t> </w:t>
      </w:r>
      <w:r>
        <w:rPr/>
        <w:t>del ejercicio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1" w:after="0"/>
        <w:ind w:left="332" w:right="0" w:hanging="222"/>
        <w:jc w:val="left"/>
        <w:rPr>
          <w:sz w:val="20"/>
        </w:rPr>
      </w:pPr>
      <w:r>
        <w:rPr>
          <w:sz w:val="20"/>
          <w:u w:val="single"/>
        </w:rPr>
        <w:t>Elementos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recogidos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en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varias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partidas: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67"/>
        <w:ind w:left="111"/>
      </w:pPr>
      <w:r>
        <w:rPr/>
        <w:t>No</w:t>
      </w:r>
      <w:r>
        <w:rPr>
          <w:spacing w:val="-3"/>
        </w:rPr>
        <w:t> </w:t>
      </w:r>
      <w:r>
        <w:rPr/>
        <w:t>existen</w:t>
      </w:r>
      <w:r>
        <w:rPr>
          <w:spacing w:val="-3"/>
        </w:rPr>
        <w:t> </w:t>
      </w:r>
      <w:r>
        <w:rPr/>
        <w:t>elementos</w:t>
      </w:r>
      <w:r>
        <w:rPr>
          <w:spacing w:val="-2"/>
        </w:rPr>
        <w:t> </w:t>
      </w:r>
      <w:r>
        <w:rPr/>
        <w:t>patrimoniales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Activo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Pasivo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figuren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partida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Balance.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0" w:after="0"/>
        <w:ind w:left="332" w:right="0" w:hanging="222"/>
        <w:jc w:val="left"/>
        <w:rPr>
          <w:sz w:val="20"/>
        </w:rPr>
      </w:pPr>
      <w:r>
        <w:rPr>
          <w:sz w:val="20"/>
          <w:u w:val="single"/>
        </w:rPr>
        <w:t>Cambios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en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criterios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contables: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66"/>
        <w:ind w:left="111"/>
      </w:pP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ejercicio,</w:t>
      </w:r>
      <w:r>
        <w:rPr>
          <w:spacing w:val="18"/>
        </w:rPr>
        <w:t> </w:t>
      </w:r>
      <w:r>
        <w:rPr/>
        <w:t>no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han</w:t>
      </w:r>
      <w:r>
        <w:rPr>
          <w:spacing w:val="17"/>
        </w:rPr>
        <w:t> </w:t>
      </w:r>
      <w:r>
        <w:rPr/>
        <w:t>realizado</w:t>
      </w:r>
      <w:r>
        <w:rPr>
          <w:spacing w:val="16"/>
        </w:rPr>
        <w:t> </w:t>
      </w:r>
      <w:r>
        <w:rPr/>
        <w:t>otros</w:t>
      </w:r>
      <w:r>
        <w:rPr>
          <w:spacing w:val="18"/>
        </w:rPr>
        <w:t> </w:t>
      </w:r>
      <w:r>
        <w:rPr/>
        <w:t>cambios</w:t>
      </w:r>
      <w:r>
        <w:rPr>
          <w:spacing w:val="19"/>
        </w:rPr>
        <w:t> </w:t>
      </w:r>
      <w:r>
        <w:rPr/>
        <w:t>en</w:t>
      </w:r>
      <w:r>
        <w:rPr>
          <w:spacing w:val="16"/>
        </w:rPr>
        <w:t> </w:t>
      </w:r>
      <w:r>
        <w:rPr/>
        <w:t>criterios</w:t>
      </w:r>
      <w:r>
        <w:rPr>
          <w:spacing w:val="18"/>
        </w:rPr>
        <w:t> </w:t>
      </w:r>
      <w:r>
        <w:rPr/>
        <w:t>contables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marcados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la</w:t>
      </w:r>
      <w:r>
        <w:rPr>
          <w:spacing w:val="-52"/>
        </w:rPr>
        <w:t> </w:t>
      </w:r>
      <w:r>
        <w:rPr/>
        <w:t>adaptación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contabilidad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nuevo</w:t>
      </w:r>
      <w:r>
        <w:rPr>
          <w:spacing w:val="1"/>
        </w:rPr>
        <w:t> </w:t>
      </w:r>
      <w:r>
        <w:rPr/>
        <w:t>Plan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Contable.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1" w:after="0"/>
        <w:ind w:left="332" w:right="0" w:hanging="222"/>
        <w:jc w:val="left"/>
        <w:rPr>
          <w:sz w:val="20"/>
        </w:rPr>
      </w:pPr>
      <w:r>
        <w:rPr>
          <w:sz w:val="20"/>
          <w:u w:val="single"/>
        </w:rPr>
        <w:t>Corrección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errores: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66"/>
        <w:ind w:left="111" w:right="702"/>
        <w:jc w:val="both"/>
      </w:pPr>
      <w:r>
        <w:rPr/>
        <w:t>No se han detectado errores existentes al cierre del ejercicio que obliguen a reformular las cuentas, 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conocidos</w:t>
      </w:r>
      <w:r>
        <w:rPr>
          <w:spacing w:val="1"/>
        </w:rPr>
        <w:t> </w:t>
      </w:r>
      <w:r>
        <w:rPr/>
        <w:t>con posterioridad al cierre, que</w:t>
      </w:r>
      <w:r>
        <w:rPr>
          <w:spacing w:val="1"/>
        </w:rPr>
        <w:t> </w:t>
      </w:r>
      <w:r>
        <w:rPr/>
        <w:t>podrían aconsejar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estimaciones</w:t>
      </w:r>
      <w:r>
        <w:rPr>
          <w:spacing w:val="55"/>
        </w:rPr>
        <w:t> </w:t>
      </w:r>
      <w:r>
        <w:rPr/>
        <w:t>en el</w:t>
      </w:r>
      <w:r>
        <w:rPr>
          <w:spacing w:val="1"/>
        </w:rPr>
        <w:t> </w:t>
      </w:r>
      <w:r>
        <w:rPr/>
        <w:t>cierre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ejercicio,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comentadas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apartados correspondientes.</w:t>
      </w: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numPr>
          <w:ilvl w:val="0"/>
          <w:numId w:val="2"/>
        </w:numPr>
        <w:tabs>
          <w:tab w:pos="448" w:val="left" w:leader="none"/>
        </w:tabs>
        <w:spacing w:line="240" w:lineRule="auto" w:before="0" w:after="0"/>
        <w:ind w:left="447" w:right="0" w:hanging="337"/>
        <w:jc w:val="both"/>
      </w:pPr>
      <w:r>
        <w:rPr>
          <w:u w:val="thick"/>
        </w:rPr>
        <w:t>-</w:t>
      </w:r>
      <w:r>
        <w:rPr>
          <w:spacing w:val="-4"/>
          <w:u w:val="thick"/>
        </w:rPr>
        <w:t> </w:t>
      </w:r>
      <w:r>
        <w:rPr>
          <w:u w:val="thick"/>
        </w:rPr>
        <w:t>NORMAS</w:t>
      </w:r>
      <w:r>
        <w:rPr>
          <w:spacing w:val="-2"/>
          <w:u w:val="thick"/>
        </w:rPr>
        <w:t> </w:t>
      </w:r>
      <w:r>
        <w:rPr>
          <w:u w:val="thick"/>
        </w:rPr>
        <w:t>REGISTRO</w:t>
      </w:r>
      <w:r>
        <w:rPr>
          <w:spacing w:val="-2"/>
          <w:u w:val="thick"/>
        </w:rPr>
        <w:t> </w:t>
      </w:r>
      <w:r>
        <w:rPr>
          <w:u w:val="thick"/>
        </w:rPr>
        <w:t>Y</w:t>
      </w:r>
      <w:r>
        <w:rPr>
          <w:spacing w:val="-5"/>
          <w:u w:val="thick"/>
        </w:rPr>
        <w:t> </w:t>
      </w:r>
      <w:r>
        <w:rPr>
          <w:u w:val="thick"/>
        </w:rPr>
        <w:t>VALORACIÓN</w:t>
      </w:r>
    </w:p>
    <w:p>
      <w:pPr>
        <w:spacing w:after="0" w:line="240" w:lineRule="auto"/>
        <w:jc w:val="both"/>
        <w:sectPr>
          <w:pgSz w:w="11900" w:h="16840"/>
          <w:pgMar w:header="715" w:footer="721" w:top="1600" w:bottom="920" w:left="1040" w:right="440"/>
        </w:sectPr>
      </w:pPr>
    </w:p>
    <w:p>
      <w:pPr>
        <w:pStyle w:val="BodyText"/>
        <w:spacing w:before="56"/>
        <w:ind w:left="111"/>
      </w:pPr>
      <w:r>
        <w:rPr/>
        <w:t>Se</w:t>
      </w:r>
      <w:r>
        <w:rPr>
          <w:spacing w:val="-5"/>
        </w:rPr>
        <w:t> </w:t>
      </w:r>
      <w:r>
        <w:rPr/>
        <w:t>han</w:t>
      </w:r>
      <w:r>
        <w:rPr>
          <w:spacing w:val="-2"/>
        </w:rPr>
        <w:t> </w:t>
      </w:r>
      <w:r>
        <w:rPr/>
        <w:t>aplicado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criterios</w:t>
      </w:r>
      <w:r>
        <w:rPr>
          <w:spacing w:val="-4"/>
        </w:rPr>
        <w:t> </w:t>
      </w:r>
      <w:r>
        <w:rPr/>
        <w:t>contables: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1" w:after="0"/>
        <w:ind w:left="332" w:right="0" w:hanging="222"/>
        <w:jc w:val="left"/>
        <w:rPr>
          <w:i w:val="0"/>
          <w:u w:val="none"/>
        </w:rPr>
      </w:pPr>
      <w:r>
        <w:rPr>
          <w:u w:val="thick"/>
        </w:rPr>
        <w:t>Inmovilizado</w:t>
      </w:r>
      <w:r>
        <w:rPr>
          <w:spacing w:val="-6"/>
          <w:u w:val="thick"/>
        </w:rPr>
        <w:t> </w:t>
      </w:r>
      <w:r>
        <w:rPr>
          <w:u w:val="thick"/>
        </w:rPr>
        <w:t>intangible</w:t>
      </w:r>
      <w:r>
        <w:rPr>
          <w:i w:val="0"/>
          <w:u w:val="none"/>
        </w:rPr>
        <w:t>:</w:t>
      </w:r>
    </w:p>
    <w:p>
      <w:pPr>
        <w:pStyle w:val="BodyText"/>
        <w:spacing w:before="5"/>
        <w:rPr>
          <w:rFonts w:ascii="Arial"/>
          <w:b/>
          <w:sz w:val="14"/>
        </w:rPr>
      </w:pP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67" w:after="0"/>
        <w:ind w:left="395" w:right="0" w:hanging="285"/>
        <w:jc w:val="left"/>
        <w:rPr>
          <w:sz w:val="20"/>
        </w:rPr>
      </w:pPr>
      <w:r>
        <w:rPr>
          <w:sz w:val="20"/>
        </w:rPr>
        <w:t>Coste:</w:t>
      </w:r>
    </w:p>
    <w:p>
      <w:pPr>
        <w:pStyle w:val="BodyText"/>
      </w:pPr>
    </w:p>
    <w:p>
      <w:pPr>
        <w:pStyle w:val="BodyText"/>
        <w:spacing w:before="1"/>
        <w:ind w:left="111" w:right="703"/>
        <w:jc w:val="both"/>
      </w:pPr>
      <w:r>
        <w:rPr/>
        <w:t>Los activos intangibles se registran por su coste de adquisición y/o producción y, posteriormente, se valoran</w:t>
      </w:r>
      <w:r>
        <w:rPr>
          <w:spacing w:val="-53"/>
        </w:rPr>
        <w:t> </w:t>
      </w:r>
      <w:r>
        <w:rPr/>
        <w:t>a su coste menos, según proceda, su correspondiente amortización acumulada y/o pérdidas por deterioro</w:t>
      </w:r>
      <w:r>
        <w:rPr>
          <w:spacing w:val="1"/>
        </w:rPr>
        <w:t> </w:t>
      </w:r>
      <w:r>
        <w:rPr/>
        <w:t>que hayan</w:t>
      </w:r>
      <w:r>
        <w:rPr>
          <w:spacing w:val="1"/>
        </w:rPr>
        <w:t> </w:t>
      </w:r>
      <w:r>
        <w:rPr/>
        <w:t>experimentado.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1"/>
        <w:jc w:val="both"/>
      </w:pPr>
      <w:r>
        <w:rPr/>
        <w:t>No</w:t>
      </w:r>
      <w:r>
        <w:rPr>
          <w:spacing w:val="-4"/>
        </w:rPr>
        <w:t> </w:t>
      </w:r>
      <w:r>
        <w:rPr/>
        <w:t>existe</w:t>
      </w:r>
      <w:r>
        <w:rPr>
          <w:spacing w:val="-1"/>
        </w:rPr>
        <w:t> </w:t>
      </w:r>
      <w:r>
        <w:rPr/>
        <w:t>fondo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comercio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balance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sociedad.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0" w:after="0"/>
        <w:ind w:left="395" w:right="0" w:hanging="285"/>
        <w:jc w:val="left"/>
        <w:rPr>
          <w:sz w:val="20"/>
        </w:rPr>
      </w:pPr>
      <w:r>
        <w:rPr>
          <w:sz w:val="20"/>
        </w:rPr>
        <w:t>Amortizaciones: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1"/>
        <w:jc w:val="both"/>
      </w:pPr>
      <w:r>
        <w:rPr/>
        <w:t>Los</w:t>
      </w:r>
      <w:r>
        <w:rPr>
          <w:spacing w:val="-3"/>
        </w:rPr>
        <w:t> </w:t>
      </w:r>
      <w:r>
        <w:rPr/>
        <w:t>activos</w:t>
      </w:r>
      <w:r>
        <w:rPr>
          <w:spacing w:val="-1"/>
        </w:rPr>
        <w:t> </w:t>
      </w:r>
      <w:r>
        <w:rPr/>
        <w:t>intangibles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amortizan</w:t>
      </w:r>
      <w:r>
        <w:rPr>
          <w:spacing w:val="-4"/>
        </w:rPr>
        <w:t> </w:t>
      </w:r>
      <w:r>
        <w:rPr/>
        <w:t>linealmente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años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vida</w:t>
      </w:r>
      <w:r>
        <w:rPr>
          <w:spacing w:val="-4"/>
        </w:rPr>
        <w:t> </w:t>
      </w:r>
      <w:r>
        <w:rPr/>
        <w:t>útil</w:t>
      </w:r>
      <w:r>
        <w:rPr>
          <w:spacing w:val="-2"/>
        </w:rPr>
        <w:t> </w:t>
      </w:r>
      <w:r>
        <w:rPr/>
        <w:t>estimada.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0" w:after="0"/>
        <w:ind w:left="395" w:right="0" w:hanging="285"/>
        <w:jc w:val="left"/>
        <w:rPr>
          <w:sz w:val="20"/>
        </w:rPr>
      </w:pPr>
      <w:r>
        <w:rPr>
          <w:sz w:val="20"/>
        </w:rPr>
        <w:t>Deterioro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valor:</w:t>
      </w:r>
    </w:p>
    <w:p>
      <w:pPr>
        <w:pStyle w:val="BodyText"/>
        <w:spacing w:before="1"/>
      </w:pPr>
    </w:p>
    <w:p>
      <w:pPr>
        <w:pStyle w:val="BodyText"/>
        <w:ind w:left="111" w:right="702"/>
        <w:jc w:val="both"/>
      </w:pPr>
      <w:r>
        <w:rPr/>
        <w:t>La Sociedad reconoce cualquier pérdida que haya podido producirse en el valor registrado de estos activos</w:t>
      </w:r>
      <w:r>
        <w:rPr>
          <w:spacing w:val="1"/>
        </w:rPr>
        <w:t> </w:t>
      </w:r>
      <w:r>
        <w:rPr/>
        <w:t>con origen en su deterioro. Los criterios para el reconocimiento de las pérdidas por deterioro de estos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procede,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recuperaciones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deterioro</w:t>
      </w:r>
      <w:r>
        <w:rPr>
          <w:spacing w:val="1"/>
        </w:rPr>
        <w:t> </w:t>
      </w:r>
      <w:r>
        <w:rPr/>
        <w:t>registradas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similares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los aplicados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activos</w:t>
      </w:r>
      <w:r>
        <w:rPr>
          <w:spacing w:val="-1"/>
        </w:rPr>
        <w:t> </w:t>
      </w:r>
      <w:r>
        <w:rPr/>
        <w:t>materiales.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2"/>
        <w:jc w:val="left"/>
        <w:rPr>
          <w:i w:val="0"/>
          <w:u w:val="none"/>
        </w:rPr>
      </w:pPr>
      <w:r>
        <w:rPr>
          <w:u w:val="thick"/>
        </w:rPr>
        <w:t>Inmovilizado</w:t>
      </w:r>
      <w:r>
        <w:rPr>
          <w:spacing w:val="-6"/>
          <w:u w:val="thick"/>
        </w:rPr>
        <w:t> </w:t>
      </w:r>
      <w:r>
        <w:rPr>
          <w:u w:val="thick"/>
        </w:rPr>
        <w:t>material</w:t>
      </w:r>
      <w:r>
        <w:rPr>
          <w:i w:val="0"/>
          <w:u w:val="none"/>
        </w:rPr>
        <w:t>:</w:t>
      </w:r>
    </w:p>
    <w:p>
      <w:pPr>
        <w:pStyle w:val="BodyText"/>
        <w:spacing w:before="3"/>
        <w:rPr>
          <w:rFonts w:ascii="Arial"/>
          <w:b/>
          <w:sz w:val="14"/>
        </w:rPr>
      </w:pPr>
    </w:p>
    <w:p>
      <w:pPr>
        <w:pStyle w:val="ListParagraph"/>
        <w:numPr>
          <w:ilvl w:val="0"/>
          <w:numId w:val="6"/>
        </w:numPr>
        <w:tabs>
          <w:tab w:pos="396" w:val="left" w:leader="none"/>
        </w:tabs>
        <w:spacing w:line="240" w:lineRule="auto" w:before="67" w:after="0"/>
        <w:ind w:left="395" w:right="0" w:hanging="285"/>
        <w:jc w:val="left"/>
        <w:rPr>
          <w:sz w:val="20"/>
        </w:rPr>
      </w:pPr>
      <w:r>
        <w:rPr>
          <w:sz w:val="20"/>
        </w:rPr>
        <w:t>Coste:</w:t>
      </w:r>
    </w:p>
    <w:p>
      <w:pPr>
        <w:pStyle w:val="BodyText"/>
      </w:pPr>
    </w:p>
    <w:p>
      <w:pPr>
        <w:pStyle w:val="BodyText"/>
        <w:ind w:left="111" w:right="703"/>
        <w:jc w:val="both"/>
      </w:pPr>
      <w:r>
        <w:rPr/>
        <w:t>Los</w:t>
      </w:r>
      <w:r>
        <w:rPr>
          <w:spacing w:val="12"/>
        </w:rPr>
        <w:t> </w:t>
      </w:r>
      <w:r>
        <w:rPr/>
        <w:t>bienes</w:t>
      </w:r>
      <w:r>
        <w:rPr>
          <w:spacing w:val="12"/>
        </w:rPr>
        <w:t> </w:t>
      </w:r>
      <w:r>
        <w:rPr/>
        <w:t>comprendidos</w:t>
      </w:r>
      <w:r>
        <w:rPr>
          <w:spacing w:val="14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inmovilizado</w:t>
      </w:r>
      <w:r>
        <w:rPr>
          <w:spacing w:val="10"/>
        </w:rPr>
        <w:t> </w:t>
      </w:r>
      <w:r>
        <w:rPr/>
        <w:t>material</w:t>
      </w:r>
      <w:r>
        <w:rPr>
          <w:spacing w:val="13"/>
        </w:rPr>
        <w:t> </w:t>
      </w:r>
      <w:r>
        <w:rPr/>
        <w:t>se</w:t>
      </w:r>
      <w:r>
        <w:rPr>
          <w:spacing w:val="10"/>
        </w:rPr>
        <w:t> </w:t>
      </w:r>
      <w:r>
        <w:rPr/>
        <w:t>han</w:t>
      </w:r>
      <w:r>
        <w:rPr>
          <w:spacing w:val="13"/>
        </w:rPr>
        <w:t> </w:t>
      </w:r>
      <w:r>
        <w:rPr/>
        <w:t>valorado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precio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adquisición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coste</w:t>
      </w:r>
      <w:r>
        <w:rPr>
          <w:spacing w:val="-54"/>
        </w:rPr>
        <w:t> </w:t>
      </w:r>
      <w:r>
        <w:rPr/>
        <w:t>de producción y minorado por las correspondientes amortizaciones acumuladas y cualquier pérdida por</w:t>
      </w:r>
      <w:r>
        <w:rPr>
          <w:spacing w:val="1"/>
        </w:rPr>
        <w:t> </w:t>
      </w:r>
      <w:r>
        <w:rPr/>
        <w:t>deterioro de valor conocida. El precio de adquisición o coste de producción incluye los gastos adicionales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producen</w:t>
      </w:r>
      <w:r>
        <w:rPr>
          <w:spacing w:val="-2"/>
        </w:rPr>
        <w:t> </w:t>
      </w:r>
      <w:r>
        <w:rPr/>
        <w:t>necesariamente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puesta en</w:t>
      </w:r>
      <w:r>
        <w:rPr>
          <w:spacing w:val="-2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del bien.</w:t>
      </w:r>
    </w:p>
    <w:p>
      <w:pPr>
        <w:pStyle w:val="BodyText"/>
      </w:pPr>
    </w:p>
    <w:p>
      <w:pPr>
        <w:pStyle w:val="BodyText"/>
        <w:ind w:left="111" w:right="703"/>
        <w:jc w:val="both"/>
      </w:pPr>
      <w:r>
        <w:rPr/>
        <w:t>Los costes de ampliación, sustitución o renovación que aumentan la vida útil del bien objeto, o su capacidad</w:t>
      </w:r>
      <w:r>
        <w:rPr>
          <w:spacing w:val="-53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contabilizan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inmovilizado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consiguiente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contable de los elementos sustituidos o renovados. Así mismo, los gastos periódicos de mantenimiento,</w:t>
      </w:r>
      <w:r>
        <w:rPr>
          <w:spacing w:val="1"/>
        </w:rPr>
        <w:t> </w:t>
      </w:r>
      <w:r>
        <w:rPr/>
        <w:t>conservación y reparación, se imputan a resultados, siguiendo el principio de devengo, como coste del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incurren.</w:t>
      </w:r>
    </w:p>
    <w:p>
      <w:pPr>
        <w:pStyle w:val="BodyText"/>
      </w:pPr>
    </w:p>
    <w:p>
      <w:pPr>
        <w:pStyle w:val="BodyText"/>
        <w:ind w:left="111" w:right="703"/>
        <w:jc w:val="both"/>
      </w:pP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producido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consideradas,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de la entidad,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ampliación,</w:t>
      </w:r>
      <w:r>
        <w:rPr>
          <w:spacing w:val="-2"/>
        </w:rPr>
        <w:t> </w:t>
      </w:r>
      <w:r>
        <w:rPr/>
        <w:t>modernización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mejora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inmovilizado</w:t>
      </w:r>
      <w:r>
        <w:rPr>
          <w:spacing w:val="-3"/>
        </w:rPr>
        <w:t> </w:t>
      </w:r>
      <w:r>
        <w:rPr/>
        <w:t>material.</w:t>
      </w:r>
    </w:p>
    <w:p>
      <w:pPr>
        <w:pStyle w:val="BodyText"/>
        <w:spacing w:before="1"/>
      </w:pPr>
    </w:p>
    <w:p>
      <w:pPr>
        <w:pStyle w:val="BodyText"/>
        <w:ind w:left="111" w:right="702"/>
        <w:jc w:val="both"/>
      </w:pPr>
      <w:r>
        <w:rPr/>
        <w:t>Los arrendamientos se clasifican como arrendamientos financieros siempre que las condiciones de los</w:t>
      </w:r>
      <w:r>
        <w:rPr>
          <w:spacing w:val="1"/>
        </w:rPr>
        <w:t> </w:t>
      </w:r>
      <w:r>
        <w:rPr/>
        <w:t>mismos transfieran substancialmente los riesgos y ventajas derivadas de la propiedad al arrendatario. Los</w:t>
      </w:r>
      <w:r>
        <w:rPr>
          <w:spacing w:val="1"/>
        </w:rPr>
        <w:t> </w:t>
      </w:r>
      <w:r>
        <w:rPr/>
        <w:t>otros</w:t>
      </w:r>
      <w:r>
        <w:rPr>
          <w:spacing w:val="-1"/>
        </w:rPr>
        <w:t> </w:t>
      </w:r>
      <w:r>
        <w:rPr/>
        <w:t>arrendamientos se</w:t>
      </w:r>
      <w:r>
        <w:rPr>
          <w:spacing w:val="-2"/>
        </w:rPr>
        <w:t> </w:t>
      </w:r>
      <w:r>
        <w:rPr/>
        <w:t>clasifican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arrendamientos operativos.</w:t>
      </w:r>
    </w:p>
    <w:p>
      <w:pPr>
        <w:pStyle w:val="BodyText"/>
      </w:pPr>
    </w:p>
    <w:p>
      <w:pPr>
        <w:pStyle w:val="BodyText"/>
        <w:ind w:left="111" w:right="703"/>
        <w:jc w:val="both"/>
      </w:pPr>
      <w:r>
        <w:rPr/>
        <w:t>Los activos materiales adquiridos en régimen de arrendamiento financiero se registran en la categoría de</w:t>
      </w:r>
      <w:r>
        <w:rPr>
          <w:spacing w:val="1"/>
        </w:rPr>
        <w:t> </w:t>
      </w:r>
      <w:r>
        <w:rPr/>
        <w:t>activo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bien</w:t>
      </w:r>
      <w:r>
        <w:rPr>
          <w:spacing w:val="1"/>
        </w:rPr>
        <w:t> </w:t>
      </w:r>
      <w:r>
        <w:rPr/>
        <w:t>arrendado.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1"/>
        <w:jc w:val="both"/>
      </w:pP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han</w:t>
      </w:r>
      <w:r>
        <w:rPr>
          <w:spacing w:val="-3"/>
        </w:rPr>
        <w:t> </w:t>
      </w:r>
      <w:r>
        <w:rPr/>
        <w:t>realizado</w:t>
      </w:r>
      <w:r>
        <w:rPr>
          <w:spacing w:val="-1"/>
        </w:rPr>
        <w:t> </w:t>
      </w:r>
      <w:r>
        <w:rPr/>
        <w:t>trabajos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inmovilizado.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396" w:val="left" w:leader="none"/>
        </w:tabs>
        <w:spacing w:line="240" w:lineRule="auto" w:before="0" w:after="0"/>
        <w:ind w:left="395" w:right="0" w:hanging="285"/>
        <w:jc w:val="left"/>
        <w:rPr>
          <w:sz w:val="20"/>
        </w:rPr>
      </w:pPr>
      <w:r>
        <w:rPr>
          <w:sz w:val="20"/>
        </w:rPr>
        <w:t>Amortizaciones:</w:t>
      </w:r>
    </w:p>
    <w:p>
      <w:pPr>
        <w:pStyle w:val="BodyText"/>
        <w:spacing w:before="1"/>
      </w:pPr>
    </w:p>
    <w:p>
      <w:pPr>
        <w:pStyle w:val="BodyText"/>
        <w:ind w:left="111" w:right="700"/>
        <w:jc w:val="both"/>
      </w:pPr>
      <w:r>
        <w:rPr/>
        <w:t>Las amortizaciones se han establecido de manera sistemática y racional en función de la vida útil de los</w:t>
      </w:r>
      <w:r>
        <w:rPr>
          <w:spacing w:val="1"/>
        </w:rPr>
        <w:t> </w:t>
      </w:r>
      <w:r>
        <w:rPr/>
        <w:t>bienes y de su valor residual, atendiendo a la depreciación que normalmente sufren por su funcionamiento,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y disfrute,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obsolescencia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</w:t>
      </w:r>
      <w:r>
        <w:rPr>
          <w:spacing w:val="1"/>
        </w:rPr>
        <w:t> </w:t>
      </w:r>
      <w:r>
        <w:rPr/>
        <w:t>afectarlos. Se ha amortizado de forma independiente cada parte de un elemento del inmovilizado material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lineal.</w:t>
      </w:r>
    </w:p>
    <w:p>
      <w:pPr>
        <w:spacing w:after="0"/>
        <w:jc w:val="both"/>
        <w:sectPr>
          <w:pgSz w:w="11900" w:h="16840"/>
          <w:pgMar w:header="715" w:footer="721" w:top="1600" w:bottom="920" w:left="1040" w:right="440"/>
        </w:sectPr>
      </w:pPr>
    </w:p>
    <w:p>
      <w:pPr>
        <w:pStyle w:val="BodyText"/>
        <w:spacing w:before="56"/>
        <w:ind w:left="111" w:right="703"/>
        <w:jc w:val="both"/>
      </w:pPr>
      <w:r>
        <w:rPr/>
        <w:t>La política de amortización de los activos en régimen de arrendamiento financiero es similar a la aplicada a</w:t>
      </w:r>
      <w:r>
        <w:rPr>
          <w:spacing w:val="1"/>
        </w:rPr>
        <w:t> </w:t>
      </w:r>
      <w:r>
        <w:rPr/>
        <w:t>las inmovilizaciones materiales propias. Si no existe la certeza razonable de que el arrendatario acabará</w:t>
      </w:r>
      <w:r>
        <w:rPr>
          <w:spacing w:val="1"/>
        </w:rPr>
        <w:t> </w:t>
      </w:r>
      <w:r>
        <w:rPr/>
        <w:t>obteniendo</w:t>
      </w:r>
      <w:r>
        <w:rPr>
          <w:spacing w:val="1"/>
        </w:rPr>
        <w:t> </w:t>
      </w:r>
      <w:r>
        <w:rPr/>
        <w:t>el título de propiedad al finalizar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 de arrendamiento,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activo se</w:t>
      </w:r>
      <w:r>
        <w:rPr>
          <w:spacing w:val="1"/>
        </w:rPr>
        <w:t> </w:t>
      </w:r>
      <w:r>
        <w:rPr/>
        <w:t>amortiza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corto</w:t>
      </w:r>
      <w:r>
        <w:rPr>
          <w:spacing w:val="-2"/>
        </w:rPr>
        <w:t> </w:t>
      </w:r>
      <w:r>
        <w:rPr/>
        <w:t>entre la vida</w:t>
      </w:r>
      <w:r>
        <w:rPr>
          <w:spacing w:val="-1"/>
        </w:rPr>
        <w:t> </w:t>
      </w:r>
      <w:r>
        <w:rPr/>
        <w:t>útil</w:t>
      </w:r>
      <w:r>
        <w:rPr>
          <w:spacing w:val="-3"/>
        </w:rPr>
        <w:t> </w:t>
      </w:r>
      <w:r>
        <w:rPr/>
        <w:t>estimada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duración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de arrendamiento.</w:t>
      </w:r>
    </w:p>
    <w:p>
      <w:pPr>
        <w:pStyle w:val="BodyText"/>
      </w:pPr>
    </w:p>
    <w:p>
      <w:pPr>
        <w:pStyle w:val="BodyText"/>
        <w:ind w:left="111" w:right="703"/>
        <w:jc w:val="both"/>
      </w:pPr>
      <w:r>
        <w:rPr/>
        <w:t>Los intereses derivados de la financiación de inmovilizado mediante arrendamiento financiero se imputan a</w:t>
      </w:r>
      <w:r>
        <w:rPr>
          <w:spacing w:val="1"/>
        </w:rPr>
        <w:t> </w:t>
      </w:r>
      <w:r>
        <w:rPr/>
        <w:t>los resultados del ejercicio de acuerdo con el criterio del interés efectivo, en función de la amortización de la</w:t>
      </w:r>
      <w:r>
        <w:rPr>
          <w:spacing w:val="-53"/>
        </w:rPr>
        <w:t> </w:t>
      </w:r>
      <w:r>
        <w:rPr/>
        <w:t>deuda.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96" w:val="left" w:leader="none"/>
        </w:tabs>
        <w:spacing w:line="240" w:lineRule="auto" w:before="1" w:after="0"/>
        <w:ind w:left="395" w:right="0" w:hanging="285"/>
        <w:jc w:val="left"/>
        <w:rPr>
          <w:sz w:val="20"/>
        </w:rPr>
      </w:pPr>
      <w:r>
        <w:rPr>
          <w:sz w:val="20"/>
        </w:rPr>
        <w:t>Deterioro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valor:</w:t>
      </w:r>
    </w:p>
    <w:p>
      <w:pPr>
        <w:pStyle w:val="BodyText"/>
      </w:pPr>
    </w:p>
    <w:p>
      <w:pPr>
        <w:pStyle w:val="BodyText"/>
        <w:ind w:left="111" w:right="702"/>
        <w:jc w:val="both"/>
      </w:pPr>
      <w:r>
        <w:rPr/>
        <w:t>A la fecha de cierre de cada ejercicio, la empresa revisa los importes en libros de su inmovilizado material</w:t>
      </w:r>
      <w:r>
        <w:rPr>
          <w:spacing w:val="1"/>
        </w:rPr>
        <w:t> </w:t>
      </w:r>
      <w:r>
        <w:rPr/>
        <w:t>para determinar si existen</w:t>
      </w:r>
      <w:r>
        <w:rPr>
          <w:spacing w:val="1"/>
        </w:rPr>
        <w:t> </w:t>
      </w:r>
      <w:r>
        <w:rPr/>
        <w:t>indicios</w:t>
      </w:r>
      <w:r>
        <w:rPr>
          <w:spacing w:val="55"/>
        </w:rPr>
        <w:t> </w:t>
      </w:r>
      <w:r>
        <w:rPr/>
        <w:t>de que dichos activos hayan sufrido una pérdida de valor por deterioro</w:t>
      </w:r>
      <w:r>
        <w:rPr>
          <w:spacing w:val="1"/>
        </w:rPr>
        <w:t> </w:t>
      </w:r>
      <w:r>
        <w:rPr/>
        <w:t>de valor. En caso de que exista cualquier indicio, se realiza una estimación del importe recuperable del</w:t>
      </w:r>
      <w:r>
        <w:rPr>
          <w:spacing w:val="1"/>
        </w:rPr>
        <w:t> </w:t>
      </w:r>
      <w:r>
        <w:rPr/>
        <w:t>activo correspondiente para determinar el importe del deterioro necesario. Los cálculos del deterioro de</w:t>
      </w:r>
      <w:r>
        <w:rPr>
          <w:spacing w:val="1"/>
        </w:rPr>
        <w:t> </w:t>
      </w:r>
      <w:r>
        <w:rPr/>
        <w:t>estos</w:t>
      </w:r>
      <w:r>
        <w:rPr>
          <w:spacing w:val="-3"/>
        </w:rPr>
        <w:t> </w:t>
      </w:r>
      <w:r>
        <w:rPr/>
        <w:t>elementos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inmovilizado</w:t>
      </w:r>
      <w:r>
        <w:rPr>
          <w:spacing w:val="-3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efectúan</w:t>
      </w:r>
      <w:r>
        <w:rPr>
          <w:spacing w:val="2"/>
        </w:rPr>
        <w:t> </w:t>
      </w:r>
      <w:r>
        <w:rPr/>
        <w:t>elemento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elemento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individualizada.</w:t>
      </w:r>
    </w:p>
    <w:p>
      <w:pPr>
        <w:pStyle w:val="BodyText"/>
      </w:pPr>
    </w:p>
    <w:p>
      <w:pPr>
        <w:pStyle w:val="BodyText"/>
        <w:ind w:left="111" w:right="702"/>
        <w:jc w:val="both"/>
      </w:pPr>
      <w:r>
        <w:rPr/>
        <w:t>Las</w:t>
      </w:r>
      <w:r>
        <w:rPr>
          <w:spacing w:val="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valorativas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deterioro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reconocen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ganancias.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1" w:right="702"/>
        <w:jc w:val="both"/>
      </w:pPr>
      <w:r>
        <w:rPr/>
        <w:t>Las pérdidas por deterioro reconocidas en un activo material en ejercicios anteriores son revertidas cuando</w:t>
      </w:r>
      <w:r>
        <w:rPr>
          <w:spacing w:val="1"/>
        </w:rPr>
        <w:t> </w:t>
      </w:r>
      <w:r>
        <w:rPr/>
        <w:t>se produce un cambio en las estimaciones sobre su importe recuperable aumentando el valor del activo con</w:t>
      </w:r>
      <w:r>
        <w:rPr>
          <w:spacing w:val="-53"/>
        </w:rPr>
        <w:t> </w:t>
      </w:r>
      <w:r>
        <w:rPr/>
        <w:t>abono a resultados con el límite del valor en libros que el activo hubiera tenido de no haberse realizado el</w:t>
      </w:r>
      <w:r>
        <w:rPr>
          <w:spacing w:val="1"/>
        </w:rPr>
        <w:t> </w:t>
      </w:r>
      <w:r>
        <w:rPr/>
        <w:t>deterioro.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1" w:after="0"/>
        <w:ind w:left="332" w:right="0" w:hanging="222"/>
        <w:jc w:val="left"/>
        <w:rPr>
          <w:i w:val="0"/>
          <w:u w:val="none"/>
        </w:rPr>
      </w:pPr>
      <w:r>
        <w:rPr>
          <w:u w:val="thick"/>
        </w:rPr>
        <w:t>Terrenos</w:t>
      </w:r>
      <w:r>
        <w:rPr>
          <w:spacing w:val="-5"/>
          <w:u w:val="thick"/>
        </w:rPr>
        <w:t> </w:t>
      </w:r>
      <w:r>
        <w:rPr>
          <w:u w:val="thick"/>
        </w:rPr>
        <w:t>y</w:t>
      </w:r>
      <w:r>
        <w:rPr>
          <w:spacing w:val="-5"/>
          <w:u w:val="thick"/>
        </w:rPr>
        <w:t> </w:t>
      </w:r>
      <w:r>
        <w:rPr>
          <w:u w:val="thick"/>
        </w:rPr>
        <w:t>construcciones</w:t>
      </w:r>
      <w:r>
        <w:rPr>
          <w:spacing w:val="-6"/>
          <w:u w:val="thick"/>
        </w:rPr>
        <w:t> </w:t>
      </w:r>
      <w:r>
        <w:rPr>
          <w:u w:val="thick"/>
        </w:rPr>
        <w:t>calificadas</w:t>
      </w:r>
      <w:r>
        <w:rPr>
          <w:spacing w:val="-6"/>
          <w:u w:val="thick"/>
        </w:rPr>
        <w:t> </w:t>
      </w:r>
      <w:r>
        <w:rPr>
          <w:u w:val="thick"/>
        </w:rPr>
        <w:t>como</w:t>
      </w:r>
      <w:r>
        <w:rPr>
          <w:spacing w:val="-3"/>
          <w:u w:val="thick"/>
        </w:rPr>
        <w:t> </w:t>
      </w:r>
      <w:r>
        <w:rPr>
          <w:u w:val="thick"/>
        </w:rPr>
        <w:t>inversiones</w:t>
      </w:r>
      <w:r>
        <w:rPr>
          <w:spacing w:val="-6"/>
          <w:u w:val="thick"/>
        </w:rPr>
        <w:t> </w:t>
      </w:r>
      <w:r>
        <w:rPr>
          <w:u w:val="thick"/>
        </w:rPr>
        <w:t>inmobiliarias</w:t>
      </w:r>
      <w:r>
        <w:rPr>
          <w:i w:val="0"/>
          <w:u w:val="none"/>
        </w:rPr>
        <w:t>:</w:t>
      </w:r>
    </w:p>
    <w:p>
      <w:pPr>
        <w:pStyle w:val="BodyText"/>
        <w:spacing w:before="5"/>
        <w:rPr>
          <w:rFonts w:ascii="Arial"/>
          <w:b/>
          <w:sz w:val="14"/>
        </w:rPr>
      </w:pPr>
    </w:p>
    <w:p>
      <w:pPr>
        <w:pStyle w:val="BodyText"/>
        <w:spacing w:before="67"/>
        <w:ind w:left="111"/>
      </w:pPr>
      <w:r>
        <w:rPr/>
        <w:t>No</w:t>
      </w:r>
      <w:r>
        <w:rPr>
          <w:spacing w:val="-5"/>
        </w:rPr>
        <w:t> </w:t>
      </w:r>
      <w:r>
        <w:rPr/>
        <w:t>hay</w:t>
      </w:r>
      <w:r>
        <w:rPr>
          <w:spacing w:val="-7"/>
        </w:rPr>
        <w:t> </w:t>
      </w:r>
      <w:r>
        <w:rPr/>
        <w:t>terrenos</w:t>
      </w:r>
      <w:r>
        <w:rPr>
          <w:spacing w:val="-3"/>
        </w:rPr>
        <w:t> </w:t>
      </w:r>
      <w:r>
        <w:rPr/>
        <w:t>ni</w:t>
      </w:r>
      <w:r>
        <w:rPr>
          <w:spacing w:val="-5"/>
        </w:rPr>
        <w:t> </w:t>
      </w:r>
      <w:r>
        <w:rPr/>
        <w:t>construcciones</w:t>
      </w:r>
      <w:r>
        <w:rPr>
          <w:spacing w:val="-4"/>
        </w:rPr>
        <w:t> </w:t>
      </w:r>
      <w:r>
        <w:rPr/>
        <w:t>calificadas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inversiones</w:t>
      </w:r>
      <w:r>
        <w:rPr>
          <w:spacing w:val="-1"/>
        </w:rPr>
        <w:t> </w:t>
      </w:r>
      <w:r>
        <w:rPr/>
        <w:t>inmobiliarias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balance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empresa.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2"/>
        <w:jc w:val="left"/>
        <w:rPr>
          <w:i w:val="0"/>
          <w:u w:val="none"/>
        </w:rPr>
      </w:pPr>
      <w:r>
        <w:rPr>
          <w:u w:val="thick"/>
        </w:rPr>
        <w:t>Permutas</w:t>
      </w:r>
      <w:r>
        <w:rPr>
          <w:i w:val="0"/>
          <w:u w:val="none"/>
        </w:rPr>
        <w:t>:</w:t>
      </w:r>
    </w:p>
    <w:p>
      <w:pPr>
        <w:pStyle w:val="BodyText"/>
        <w:spacing w:before="3"/>
        <w:rPr>
          <w:rFonts w:ascii="Arial"/>
          <w:b/>
          <w:sz w:val="14"/>
        </w:rPr>
      </w:pPr>
    </w:p>
    <w:p>
      <w:pPr>
        <w:pStyle w:val="BodyText"/>
        <w:spacing w:before="67"/>
        <w:ind w:left="111"/>
      </w:pP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producido</w:t>
      </w:r>
      <w:r>
        <w:rPr>
          <w:spacing w:val="-4"/>
        </w:rPr>
        <w:t> </w:t>
      </w:r>
      <w:r>
        <w:rPr/>
        <w:t>ninguna</w:t>
      </w:r>
      <w:r>
        <w:rPr>
          <w:spacing w:val="-2"/>
        </w:rPr>
        <w:t> </w:t>
      </w:r>
      <w:r>
        <w:rPr/>
        <w:t>permuta.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1" w:after="0"/>
        <w:ind w:left="332" w:right="0" w:hanging="222"/>
        <w:jc w:val="left"/>
        <w:rPr>
          <w:i w:val="0"/>
          <w:u w:val="none"/>
        </w:rPr>
      </w:pPr>
      <w:r>
        <w:rPr>
          <w:u w:val="thick"/>
        </w:rPr>
        <w:t>Activos</w:t>
      </w:r>
      <w:r>
        <w:rPr>
          <w:spacing w:val="-6"/>
          <w:u w:val="thick"/>
        </w:rPr>
        <w:t> </w:t>
      </w:r>
      <w:r>
        <w:rPr>
          <w:u w:val="thick"/>
        </w:rPr>
        <w:t>financieros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6"/>
          <w:u w:val="thick"/>
        </w:rPr>
        <w:t> </w:t>
      </w:r>
      <w:r>
        <w:rPr>
          <w:u w:val="thick"/>
        </w:rPr>
        <w:t>pasivos</w:t>
      </w:r>
      <w:r>
        <w:rPr>
          <w:spacing w:val="-3"/>
          <w:u w:val="thick"/>
        </w:rPr>
        <w:t> </w:t>
      </w:r>
      <w:r>
        <w:rPr>
          <w:u w:val="thick"/>
        </w:rPr>
        <w:t>financieros</w:t>
      </w:r>
      <w:r>
        <w:rPr>
          <w:i w:val="0"/>
          <w:u w:val="none"/>
        </w:rPr>
        <w:t>:</w:t>
      </w:r>
    </w:p>
    <w:p>
      <w:pPr>
        <w:pStyle w:val="BodyText"/>
        <w:spacing w:before="3"/>
        <w:rPr>
          <w:rFonts w:ascii="Arial"/>
          <w:b/>
          <w:sz w:val="14"/>
        </w:rPr>
      </w:pPr>
    </w:p>
    <w:p>
      <w:pPr>
        <w:pStyle w:val="ListParagraph"/>
        <w:numPr>
          <w:ilvl w:val="1"/>
          <w:numId w:val="4"/>
        </w:numPr>
        <w:tabs>
          <w:tab w:pos="1084" w:val="left" w:leader="none"/>
        </w:tabs>
        <w:spacing w:line="240" w:lineRule="auto" w:before="66" w:after="0"/>
        <w:ind w:left="111" w:right="704" w:firstLine="708"/>
        <w:jc w:val="left"/>
        <w:rPr>
          <w:i/>
          <w:sz w:val="20"/>
        </w:rPr>
      </w:pPr>
      <w:r>
        <w:rPr>
          <w:rFonts w:ascii="Arial" w:hAnsi="Arial"/>
          <w:i/>
          <w:sz w:val="20"/>
        </w:rPr>
        <w:t>Criterios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empleados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calificación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valoración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diferentes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categorías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activos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pasivos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financieros: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spacing w:line="242" w:lineRule="auto"/>
        <w:ind w:left="111"/>
      </w:pPr>
      <w:r>
        <w:rPr/>
        <w:t>Los</w:t>
      </w:r>
      <w:r>
        <w:rPr>
          <w:spacing w:val="50"/>
        </w:rPr>
        <w:t> </w:t>
      </w:r>
      <w:r>
        <w:rPr>
          <w:rFonts w:ascii="Arial" w:hAnsi="Arial"/>
          <w:b/>
        </w:rPr>
        <w:t>activos</w:t>
      </w:r>
      <w:r>
        <w:rPr>
          <w:rFonts w:ascii="Arial" w:hAnsi="Arial"/>
          <w:b/>
          <w:spacing w:val="49"/>
        </w:rPr>
        <w:t> </w:t>
      </w:r>
      <w:r>
        <w:rPr>
          <w:rFonts w:ascii="Arial" w:hAnsi="Arial"/>
          <w:b/>
        </w:rPr>
        <w:t>financieros</w:t>
      </w:r>
      <w:r>
        <w:rPr/>
        <w:t>,</w:t>
      </w:r>
      <w:r>
        <w:rPr>
          <w:spacing w:val="52"/>
        </w:rPr>
        <w:t> </w:t>
      </w:r>
      <w:r>
        <w:rPr/>
        <w:t>a</w:t>
      </w:r>
      <w:r>
        <w:rPr>
          <w:spacing w:val="49"/>
        </w:rPr>
        <w:t> </w:t>
      </w:r>
      <w:r>
        <w:rPr/>
        <w:t>efectos</w:t>
      </w:r>
      <w:r>
        <w:rPr>
          <w:spacing w:val="51"/>
        </w:rPr>
        <w:t> </w:t>
      </w:r>
      <w:r>
        <w:rPr/>
        <w:t>de</w:t>
      </w:r>
      <w:r>
        <w:rPr>
          <w:spacing w:val="49"/>
        </w:rPr>
        <w:t> </w:t>
      </w:r>
      <w:r>
        <w:rPr/>
        <w:t>su</w:t>
      </w:r>
      <w:r>
        <w:rPr>
          <w:spacing w:val="51"/>
        </w:rPr>
        <w:t> </w:t>
      </w:r>
      <w:r>
        <w:rPr/>
        <w:t>valoración,</w:t>
      </w:r>
      <w:r>
        <w:rPr>
          <w:spacing w:val="49"/>
        </w:rPr>
        <w:t> </w:t>
      </w:r>
      <w:r>
        <w:rPr/>
        <w:t>se</w:t>
      </w:r>
      <w:r>
        <w:rPr>
          <w:spacing w:val="51"/>
        </w:rPr>
        <w:t> </w:t>
      </w:r>
      <w:r>
        <w:rPr/>
        <w:t>han</w:t>
      </w:r>
      <w:r>
        <w:rPr>
          <w:spacing w:val="49"/>
        </w:rPr>
        <w:t> </w:t>
      </w:r>
      <w:r>
        <w:rPr/>
        <w:t>clasificado</w:t>
      </w:r>
      <w:r>
        <w:rPr>
          <w:spacing w:val="50"/>
        </w:rPr>
        <w:t> </w:t>
      </w:r>
      <w:r>
        <w:rPr/>
        <w:t>en</w:t>
      </w:r>
      <w:r>
        <w:rPr>
          <w:spacing w:val="51"/>
        </w:rPr>
        <w:t> </w:t>
      </w:r>
      <w:r>
        <w:rPr/>
        <w:t>alguna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las</w:t>
      </w:r>
      <w:r>
        <w:rPr>
          <w:spacing w:val="51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categorías: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1"/>
      </w:pPr>
      <w:r>
        <w:rPr>
          <w:u w:val="single"/>
        </w:rPr>
        <w:t>Préstamos y</w:t>
      </w:r>
      <w:r>
        <w:rPr>
          <w:spacing w:val="-5"/>
          <w:u w:val="single"/>
        </w:rPr>
        <w:t> </w:t>
      </w:r>
      <w:r>
        <w:rPr>
          <w:u w:val="single"/>
        </w:rPr>
        <w:t>partidas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-3"/>
          <w:u w:val="single"/>
        </w:rPr>
        <w:t> </w:t>
      </w:r>
      <w:r>
        <w:rPr>
          <w:u w:val="single"/>
        </w:rPr>
        <w:t>cobrar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67"/>
        <w:ind w:left="111" w:right="703"/>
        <w:jc w:val="both"/>
      </w:pPr>
      <w:r>
        <w:rPr/>
        <w:t>En esta categoría se han incluido los activos que se han originado en la venta de bienes y prestación de</w:t>
      </w:r>
      <w:r>
        <w:rPr>
          <w:spacing w:val="1"/>
        </w:rPr>
        <w:t> </w:t>
      </w:r>
      <w:r>
        <w:rPr/>
        <w:t>servicios por operaciones</w:t>
      </w:r>
      <w:r>
        <w:rPr>
          <w:spacing w:val="55"/>
        </w:rPr>
        <w:t> </w:t>
      </w:r>
      <w:r>
        <w:rPr/>
        <w:t>de tráfico de la empresa. También se han incluido aquellos activos financieros</w:t>
      </w:r>
      <w:r>
        <w:rPr>
          <w:spacing w:val="1"/>
        </w:rPr>
        <w:t> </w:t>
      </w:r>
      <w:r>
        <w:rPr/>
        <w:t>que no se han originado en las operaciones de tráfico de la empresa y que no siendo instrumentos de</w:t>
      </w:r>
      <w:r>
        <w:rPr>
          <w:spacing w:val="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ni derivados,</w:t>
      </w:r>
      <w:r>
        <w:rPr>
          <w:spacing w:val="-2"/>
        </w:rPr>
        <w:t> </w:t>
      </w:r>
      <w:r>
        <w:rPr/>
        <w:t>presentan</w:t>
      </w:r>
      <w:r>
        <w:rPr>
          <w:spacing w:val="-2"/>
        </w:rPr>
        <w:t> </w:t>
      </w:r>
      <w:r>
        <w:rPr/>
        <w:t>unos</w:t>
      </w:r>
      <w:r>
        <w:rPr>
          <w:spacing w:val="-1"/>
        </w:rPr>
        <w:t> </w:t>
      </w:r>
      <w:r>
        <w:rPr/>
        <w:t>cobros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cuantía determinada</w:t>
      </w:r>
      <w:r>
        <w:rPr>
          <w:spacing w:val="-2"/>
        </w:rPr>
        <w:t> </w:t>
      </w:r>
      <w:r>
        <w:rPr/>
        <w:t>o determinable.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1" w:right="705"/>
        <w:jc w:val="both"/>
      </w:pPr>
      <w:r>
        <w:rPr/>
        <w:t>Estos activos financieros se han valorado por su valor razonable que no es otra cosa que el precio de la</w:t>
      </w:r>
      <w:r>
        <w:rPr>
          <w:spacing w:val="1"/>
        </w:rPr>
        <w:t> </w:t>
      </w:r>
      <w:r>
        <w:rPr/>
        <w:t>transacción, es decir, el valor razonable de la contraprestación más todos los costes que le han sido</w:t>
      </w:r>
      <w:r>
        <w:rPr>
          <w:spacing w:val="1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atribuibles.</w:t>
      </w:r>
    </w:p>
    <w:p>
      <w:pPr>
        <w:pStyle w:val="BodyText"/>
        <w:spacing w:before="1"/>
      </w:pPr>
    </w:p>
    <w:p>
      <w:pPr>
        <w:pStyle w:val="BodyText"/>
        <w:spacing w:before="1"/>
        <w:ind w:left="111" w:right="704"/>
        <w:jc w:val="both"/>
      </w:pPr>
      <w:r>
        <w:rPr/>
        <w:t>Posteriormente, estos activos se han valorado por su coste amortizado, imputando en la cuenta de pérdidas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ganancias</w:t>
      </w:r>
      <w:r>
        <w:rPr>
          <w:spacing w:val="-1"/>
        </w:rPr>
        <w:t> </w:t>
      </w:r>
      <w:r>
        <w:rPr/>
        <w:t>los intereses</w:t>
      </w:r>
      <w:r>
        <w:rPr>
          <w:spacing w:val="-1"/>
        </w:rPr>
        <w:t> </w:t>
      </w:r>
      <w:r>
        <w:rPr/>
        <w:t>devengados,</w:t>
      </w:r>
      <w:r>
        <w:rPr>
          <w:spacing w:val="-1"/>
        </w:rPr>
        <w:t> </w:t>
      </w:r>
      <w:r>
        <w:rPr/>
        <w:t>aplicando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método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efectivo.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1" w:right="702"/>
        <w:jc w:val="both"/>
      </w:pPr>
      <w:r>
        <w:rPr/>
        <w:t>Por coste amortizado se entiende el coste de adquisición de un activo o pasivo financiero menos los</w:t>
      </w:r>
      <w:r>
        <w:rPr>
          <w:spacing w:val="1"/>
        </w:rPr>
        <w:t> </w:t>
      </w:r>
      <w:r>
        <w:rPr/>
        <w:t>reembolsos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corregido</w:t>
      </w:r>
      <w:r>
        <w:rPr>
          <w:spacing w:val="1"/>
        </w:rPr>
        <w:t> </w:t>
      </w:r>
      <w:r>
        <w:rPr/>
        <w:t>(en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caso)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imputada</w:t>
      </w:r>
      <w:r>
        <w:rPr>
          <w:spacing w:val="1"/>
        </w:rPr>
        <w:t> </w:t>
      </w:r>
      <w:r>
        <w:rPr/>
        <w:t>sistemáticamente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resultados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diferencia</w:t>
      </w:r>
      <w:r>
        <w:rPr>
          <w:spacing w:val="2"/>
        </w:rPr>
        <w:t> </w:t>
      </w:r>
      <w:r>
        <w:rPr/>
        <w:t>entre</w:t>
      </w:r>
      <w:r>
        <w:rPr>
          <w:spacing w:val="1"/>
        </w:rPr>
        <w:t> </w:t>
      </w:r>
      <w:r>
        <w:rPr/>
        <w:t>el coste</w:t>
      </w:r>
      <w:r>
        <w:rPr>
          <w:spacing w:val="1"/>
        </w:rPr>
        <w:t> </w:t>
      </w:r>
      <w:r>
        <w:rPr/>
        <w:t>inicial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el correspondiente</w:t>
      </w:r>
      <w:r>
        <w:rPr>
          <w:spacing w:val="3"/>
        </w:rPr>
        <w:t> </w:t>
      </w:r>
      <w:r>
        <w:rPr/>
        <w:t>valor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reembolso</w:t>
      </w:r>
    </w:p>
    <w:p>
      <w:pPr>
        <w:spacing w:after="0"/>
        <w:jc w:val="both"/>
        <w:sectPr>
          <w:pgSz w:w="11900" w:h="16840"/>
          <w:pgMar w:header="715" w:footer="721" w:top="1600" w:bottom="920" w:left="1040" w:right="440"/>
        </w:sectPr>
      </w:pPr>
    </w:p>
    <w:p>
      <w:pPr>
        <w:pStyle w:val="BodyText"/>
        <w:spacing w:before="56"/>
        <w:ind w:left="111" w:right="707"/>
        <w:jc w:val="both"/>
      </w:pPr>
      <w:r>
        <w:rPr/>
        <w:t>al</w:t>
      </w:r>
      <w:r>
        <w:rPr>
          <w:spacing w:val="6"/>
        </w:rPr>
        <w:t> </w:t>
      </w:r>
      <w:r>
        <w:rPr/>
        <w:t>vencimiento.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caso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7"/>
        </w:rPr>
        <w:t> </w:t>
      </w:r>
      <w:r>
        <w:rPr/>
        <w:t>activos</w:t>
      </w:r>
      <w:r>
        <w:rPr>
          <w:spacing w:val="6"/>
        </w:rPr>
        <w:t> </w:t>
      </w:r>
      <w:r>
        <w:rPr/>
        <w:t>financieros,</w:t>
      </w:r>
      <w:r>
        <w:rPr>
          <w:spacing w:val="8"/>
        </w:rPr>
        <w:t> </w:t>
      </w:r>
      <w:r>
        <w:rPr/>
        <w:t>el</w:t>
      </w:r>
      <w:r>
        <w:rPr>
          <w:spacing w:val="5"/>
        </w:rPr>
        <w:t> </w:t>
      </w:r>
      <w:r>
        <w:rPr/>
        <w:t>coste</w:t>
      </w:r>
      <w:r>
        <w:rPr>
          <w:spacing w:val="7"/>
        </w:rPr>
        <w:t> </w:t>
      </w:r>
      <w:r>
        <w:rPr/>
        <w:t>amortizado</w:t>
      </w:r>
      <w:r>
        <w:rPr>
          <w:spacing w:val="5"/>
        </w:rPr>
        <w:t> </w:t>
      </w:r>
      <w:r>
        <w:rPr/>
        <w:t>incluye,</w:t>
      </w:r>
      <w:r>
        <w:rPr>
          <w:spacing w:val="5"/>
        </w:rPr>
        <w:t> </w:t>
      </w:r>
      <w:r>
        <w:rPr/>
        <w:t>además</w:t>
      </w:r>
      <w:r>
        <w:rPr>
          <w:spacing w:val="7"/>
        </w:rPr>
        <w:t> </w:t>
      </w:r>
      <w:r>
        <w:rPr/>
        <w:t>las</w:t>
      </w:r>
      <w:r>
        <w:rPr>
          <w:spacing w:val="6"/>
        </w:rPr>
        <w:t> </w:t>
      </w:r>
      <w:r>
        <w:rPr/>
        <w:t>correcciones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motivadas por el deterioro</w:t>
      </w:r>
      <w:r>
        <w:rPr>
          <w:spacing w:val="-1"/>
        </w:rPr>
        <w:t> </w:t>
      </w:r>
      <w:r>
        <w:rPr/>
        <w:t>que hayan</w:t>
      </w:r>
      <w:r>
        <w:rPr>
          <w:spacing w:val="1"/>
        </w:rPr>
        <w:t> </w:t>
      </w:r>
      <w:r>
        <w:rPr/>
        <w:t>experimentado.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1" w:right="703"/>
        <w:jc w:val="both"/>
      </w:pPr>
      <w:r>
        <w:rPr/>
        <w:t>El tipo de interés efectivo es el tipo de actualización que iguala exactamente el valor de un instrumento</w:t>
      </w:r>
      <w:r>
        <w:rPr>
          <w:spacing w:val="1"/>
        </w:rPr>
        <w:t> </w:t>
      </w:r>
      <w:r>
        <w:rPr/>
        <w:t>financiero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totalidad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flujos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efectivo</w:t>
      </w:r>
      <w:r>
        <w:rPr>
          <w:spacing w:val="-3"/>
        </w:rPr>
        <w:t> </w:t>
      </w:r>
      <w:r>
        <w:rPr/>
        <w:t>queridos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conceptos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largo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vida.</w:t>
      </w:r>
    </w:p>
    <w:p>
      <w:pPr>
        <w:pStyle w:val="BodyText"/>
        <w:spacing w:before="1"/>
      </w:pPr>
    </w:p>
    <w:p>
      <w:pPr>
        <w:pStyle w:val="BodyText"/>
        <w:spacing w:before="1"/>
        <w:ind w:left="111" w:right="704"/>
        <w:jc w:val="both"/>
      </w:pPr>
      <w:r>
        <w:rPr/>
        <w:t>Los depósitos y fianzas se reconocen por el importe desembolsado por hacer frente a los compromisos</w:t>
      </w:r>
      <w:r>
        <w:rPr>
          <w:spacing w:val="1"/>
        </w:rPr>
        <w:t> </w:t>
      </w:r>
      <w:r>
        <w:rPr/>
        <w:t>contractuales.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1" w:right="706"/>
        <w:jc w:val="both"/>
      </w:pPr>
      <w:r>
        <w:rPr/>
        <w:t>Se reconocen en el resultado del periodo las dotaciones y retrocesiones de provisiones por deterioro del</w:t>
      </w:r>
      <w:r>
        <w:rPr>
          <w:spacing w:val="1"/>
        </w:rPr>
        <w:t> </w:t>
      </w:r>
      <w:r>
        <w:rPr/>
        <w:t>valor de los activos financieros por diferencia entre el valor en libros y el valor actual de los flujos de efectivo</w:t>
      </w:r>
      <w:r>
        <w:rPr>
          <w:spacing w:val="-53"/>
        </w:rPr>
        <w:t> </w:t>
      </w:r>
      <w:r>
        <w:rPr/>
        <w:t>recuperables.</w:t>
      </w:r>
    </w:p>
    <w:p>
      <w:pPr>
        <w:pStyle w:val="BodyText"/>
        <w:spacing w:before="2"/>
      </w:pPr>
    </w:p>
    <w:p>
      <w:pPr>
        <w:pStyle w:val="BodyText"/>
        <w:ind w:left="111"/>
        <w:jc w:val="both"/>
      </w:pPr>
      <w:r>
        <w:rPr>
          <w:u w:val="single"/>
        </w:rPr>
        <w:t>Inversiones</w:t>
      </w:r>
      <w:r>
        <w:rPr>
          <w:spacing w:val="-5"/>
          <w:u w:val="single"/>
        </w:rPr>
        <w:t> </w:t>
      </w:r>
      <w:r>
        <w:rPr>
          <w:u w:val="single"/>
        </w:rPr>
        <w:t>mantenidas</w:t>
      </w:r>
      <w:r>
        <w:rPr>
          <w:spacing w:val="-5"/>
          <w:u w:val="single"/>
        </w:rPr>
        <w:t> </w:t>
      </w:r>
      <w:r>
        <w:rPr>
          <w:u w:val="single"/>
        </w:rPr>
        <w:t>hasta</w:t>
      </w:r>
      <w:r>
        <w:rPr>
          <w:spacing w:val="-5"/>
          <w:u w:val="single"/>
        </w:rPr>
        <w:t> </w:t>
      </w:r>
      <w:r>
        <w:rPr>
          <w:u w:val="single"/>
        </w:rPr>
        <w:t>el</w:t>
      </w:r>
      <w:r>
        <w:rPr>
          <w:spacing w:val="-4"/>
          <w:u w:val="single"/>
        </w:rPr>
        <w:t> </w:t>
      </w:r>
      <w:r>
        <w:rPr>
          <w:u w:val="single"/>
        </w:rPr>
        <w:t>vencimiento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66"/>
        <w:ind w:left="111" w:right="704"/>
        <w:jc w:val="both"/>
      </w:pPr>
      <w:r>
        <w:rPr/>
        <w:t>Activos financieros no derivados, el cobro de los cuales son fijos o determinables, que se negocian en un</w:t>
      </w:r>
      <w:r>
        <w:rPr>
          <w:spacing w:val="1"/>
        </w:rPr>
        <w:t> </w:t>
      </w:r>
      <w:r>
        <w:rPr/>
        <w:t>mercado activo y con vencimiento fijo en los cuales la sociedad tiene la intención y capacidad de conservar</w:t>
      </w:r>
      <w:r>
        <w:rPr>
          <w:spacing w:val="1"/>
        </w:rPr>
        <w:t> </w:t>
      </w:r>
      <w:r>
        <w:rPr/>
        <w:t>hasta su finalización. Tras su reconocimiento inicial por su valor razonable, se han valorado también a su</w:t>
      </w:r>
      <w:r>
        <w:rPr>
          <w:spacing w:val="1"/>
        </w:rPr>
        <w:t> </w:t>
      </w:r>
      <w:r>
        <w:rPr/>
        <w:t>coste</w:t>
      </w:r>
      <w:r>
        <w:rPr>
          <w:spacing w:val="-2"/>
        </w:rPr>
        <w:t> </w:t>
      </w:r>
      <w:r>
        <w:rPr/>
        <w:t>amortizado.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1"/>
        <w:jc w:val="both"/>
      </w:pPr>
      <w:r>
        <w:rPr>
          <w:u w:val="single"/>
        </w:rPr>
        <w:t>Activos</w:t>
      </w:r>
      <w:r>
        <w:rPr>
          <w:spacing w:val="-4"/>
          <w:u w:val="single"/>
        </w:rPr>
        <w:t> </w:t>
      </w:r>
      <w:r>
        <w:rPr>
          <w:u w:val="single"/>
        </w:rPr>
        <w:t>financieros</w:t>
      </w:r>
      <w:r>
        <w:rPr>
          <w:spacing w:val="-4"/>
          <w:u w:val="single"/>
        </w:rPr>
        <w:t> </w:t>
      </w:r>
      <w:r>
        <w:rPr>
          <w:u w:val="single"/>
        </w:rPr>
        <w:t>registrados</w:t>
      </w:r>
      <w:r>
        <w:rPr>
          <w:spacing w:val="-4"/>
          <w:u w:val="single"/>
        </w:rPr>
        <w:t> </w:t>
      </w:r>
      <w:r>
        <w:rPr>
          <w:u w:val="single"/>
        </w:rPr>
        <w:t>a</w:t>
      </w:r>
      <w:r>
        <w:rPr>
          <w:spacing w:val="-3"/>
          <w:u w:val="single"/>
        </w:rPr>
        <w:t> </w:t>
      </w:r>
      <w:r>
        <w:rPr>
          <w:u w:val="single"/>
        </w:rPr>
        <w:t>valor</w:t>
      </w:r>
      <w:r>
        <w:rPr>
          <w:spacing w:val="-4"/>
          <w:u w:val="single"/>
        </w:rPr>
        <w:t> </w:t>
      </w:r>
      <w:r>
        <w:rPr>
          <w:u w:val="single"/>
        </w:rPr>
        <w:t>razonable</w:t>
      </w:r>
      <w:r>
        <w:rPr>
          <w:spacing w:val="-4"/>
          <w:u w:val="single"/>
        </w:rPr>
        <w:t> </w:t>
      </w:r>
      <w:r>
        <w:rPr>
          <w:u w:val="single"/>
        </w:rPr>
        <w:t>con</w:t>
      </w:r>
      <w:r>
        <w:rPr>
          <w:spacing w:val="-3"/>
          <w:u w:val="single"/>
        </w:rPr>
        <w:t> </w:t>
      </w:r>
      <w:r>
        <w:rPr>
          <w:u w:val="single"/>
        </w:rPr>
        <w:t>cambios</w:t>
      </w:r>
      <w:r>
        <w:rPr>
          <w:spacing w:val="-4"/>
          <w:u w:val="single"/>
        </w:rPr>
        <w:t> </w:t>
      </w:r>
      <w:r>
        <w:rPr>
          <w:u w:val="single"/>
        </w:rPr>
        <w:t>en</w:t>
      </w:r>
      <w:r>
        <w:rPr>
          <w:spacing w:val="-5"/>
          <w:u w:val="single"/>
        </w:rPr>
        <w:t> </w:t>
      </w:r>
      <w:r>
        <w:rPr>
          <w:u w:val="single"/>
        </w:rPr>
        <w:t>resultados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66"/>
        <w:ind w:left="111" w:right="705"/>
        <w:jc w:val="both"/>
      </w:pPr>
      <w:r>
        <w:rPr/>
        <w:t>En esta categoría se han incluido los activos financieros híbridos, es decir, aquellos que combinan un</w:t>
      </w:r>
      <w:r>
        <w:rPr>
          <w:spacing w:val="1"/>
        </w:rPr>
        <w:t> </w:t>
      </w:r>
      <w:r>
        <w:rPr/>
        <w:t>contrato principal no derivado y un derivado financiero y otros activos financieros que la empresa ha</w:t>
      </w:r>
      <w:r>
        <w:rPr>
          <w:spacing w:val="1"/>
        </w:rPr>
        <w:t> </w:t>
      </w:r>
      <w:r>
        <w:rPr/>
        <w:t>considerado</w:t>
      </w:r>
      <w:r>
        <w:rPr>
          <w:spacing w:val="-2"/>
        </w:rPr>
        <w:t> </w:t>
      </w:r>
      <w:r>
        <w:rPr/>
        <w:t>conveniente</w:t>
      </w:r>
      <w:r>
        <w:rPr>
          <w:spacing w:val="-2"/>
        </w:rPr>
        <w:t> </w:t>
      </w:r>
      <w:r>
        <w:rPr/>
        <w:t>incluir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categoría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reconocimiento</w:t>
      </w:r>
      <w:r>
        <w:rPr>
          <w:spacing w:val="-2"/>
        </w:rPr>
        <w:t> </w:t>
      </w:r>
      <w:r>
        <w:rPr/>
        <w:t>inicial.</w:t>
      </w:r>
    </w:p>
    <w:p>
      <w:pPr>
        <w:pStyle w:val="BodyText"/>
        <w:spacing w:before="2"/>
      </w:pPr>
    </w:p>
    <w:p>
      <w:pPr>
        <w:pStyle w:val="BodyText"/>
        <w:ind w:left="111" w:right="705"/>
        <w:jc w:val="both"/>
      </w:pPr>
      <w:r>
        <w:rPr/>
        <w:t>Se han valorado inicialmente por su valor razonable. Los costes de transacción que han sido atribuibles</w:t>
      </w:r>
      <w:r>
        <w:rPr>
          <w:spacing w:val="1"/>
        </w:rPr>
        <w:t> </w:t>
      </w:r>
      <w:r>
        <w:rPr/>
        <w:t>directamente, se han registrado en la cuenta de resultados. También se han registrado en la cuenta de</w:t>
      </w:r>
      <w:r>
        <w:rPr>
          <w:spacing w:val="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variaciones</w:t>
      </w:r>
      <w:r>
        <w:rPr>
          <w:spacing w:val="3"/>
        </w:rPr>
        <w:t> </w:t>
      </w:r>
      <w:r>
        <w:rPr/>
        <w:t>que</w:t>
      </w:r>
      <w:r>
        <w:rPr>
          <w:spacing w:val="-2"/>
        </w:rPr>
        <w:t> </w:t>
      </w:r>
      <w:r>
        <w:rPr/>
        <w:t>se hayan</w:t>
      </w:r>
      <w:r>
        <w:rPr>
          <w:spacing w:val="1"/>
        </w:rPr>
        <w:t> </w:t>
      </w:r>
      <w:r>
        <w:rPr/>
        <w:t>producido</w:t>
      </w:r>
      <w:r>
        <w:rPr>
          <w:spacing w:val="-2"/>
        </w:rPr>
        <w:t> </w:t>
      </w:r>
      <w:r>
        <w:rPr/>
        <w:t>en el</w:t>
      </w:r>
      <w:r>
        <w:rPr>
          <w:spacing w:val="1"/>
        </w:rPr>
        <w:t> </w:t>
      </w:r>
      <w:r>
        <w:rPr/>
        <w:t>valor</w:t>
      </w:r>
      <w:r>
        <w:rPr>
          <w:spacing w:val="-1"/>
        </w:rPr>
        <w:t> </w:t>
      </w:r>
      <w:r>
        <w:rPr/>
        <w:t>razonable.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1"/>
        <w:jc w:val="both"/>
      </w:pPr>
      <w:r>
        <w:rPr>
          <w:u w:val="single"/>
        </w:rPr>
        <w:t>Activos</w:t>
      </w:r>
      <w:r>
        <w:rPr>
          <w:spacing w:val="-5"/>
          <w:u w:val="single"/>
        </w:rPr>
        <w:t> </w:t>
      </w:r>
      <w:r>
        <w:rPr>
          <w:u w:val="single"/>
        </w:rPr>
        <w:t>financieros</w:t>
      </w:r>
      <w:r>
        <w:rPr>
          <w:spacing w:val="-4"/>
          <w:u w:val="single"/>
        </w:rPr>
        <w:t> </w:t>
      </w:r>
      <w:r>
        <w:rPr>
          <w:u w:val="single"/>
        </w:rPr>
        <w:t>disponibles</w:t>
      </w:r>
      <w:r>
        <w:rPr>
          <w:spacing w:val="-5"/>
          <w:u w:val="single"/>
        </w:rPr>
        <w:t> </w:t>
      </w:r>
      <w:r>
        <w:rPr>
          <w:u w:val="single"/>
        </w:rPr>
        <w:t>para</w:t>
      </w:r>
      <w:r>
        <w:rPr>
          <w:spacing w:val="-3"/>
          <w:u w:val="single"/>
        </w:rPr>
        <w:t> </w:t>
      </w:r>
      <w:r>
        <w:rPr>
          <w:u w:val="single"/>
        </w:rPr>
        <w:t>la</w:t>
      </w:r>
      <w:r>
        <w:rPr>
          <w:spacing w:val="-4"/>
          <w:u w:val="single"/>
        </w:rPr>
        <w:t> </w:t>
      </w:r>
      <w:r>
        <w:rPr>
          <w:u w:val="single"/>
        </w:rPr>
        <w:t>venta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66"/>
        <w:ind w:left="111" w:right="517"/>
      </w:pPr>
      <w:r>
        <w:rPr/>
        <w:t>En</w:t>
      </w:r>
      <w:r>
        <w:rPr>
          <w:spacing w:val="24"/>
        </w:rPr>
        <w:t> </w:t>
      </w:r>
      <w:r>
        <w:rPr/>
        <w:t>esta</w:t>
      </w:r>
      <w:r>
        <w:rPr>
          <w:spacing w:val="22"/>
        </w:rPr>
        <w:t> </w:t>
      </w:r>
      <w:r>
        <w:rPr/>
        <w:t>categoría</w:t>
      </w:r>
      <w:r>
        <w:rPr>
          <w:spacing w:val="22"/>
        </w:rPr>
        <w:t> </w:t>
      </w:r>
      <w:r>
        <w:rPr/>
        <w:t>se</w:t>
      </w:r>
      <w:r>
        <w:rPr>
          <w:spacing w:val="24"/>
        </w:rPr>
        <w:t> </w:t>
      </w:r>
      <w:r>
        <w:rPr/>
        <w:t>han</w:t>
      </w:r>
      <w:r>
        <w:rPr>
          <w:spacing w:val="24"/>
        </w:rPr>
        <w:t> </w:t>
      </w:r>
      <w:r>
        <w:rPr/>
        <w:t>incluido</w:t>
      </w:r>
      <w:r>
        <w:rPr>
          <w:spacing w:val="25"/>
        </w:rPr>
        <w:t> </w:t>
      </w:r>
      <w:r>
        <w:rPr/>
        <w:t>los</w:t>
      </w:r>
      <w:r>
        <w:rPr>
          <w:spacing w:val="26"/>
        </w:rPr>
        <w:t> </w:t>
      </w:r>
      <w:r>
        <w:rPr/>
        <w:t>valores</w:t>
      </w:r>
      <w:r>
        <w:rPr>
          <w:spacing w:val="24"/>
        </w:rPr>
        <w:t> </w:t>
      </w:r>
      <w:r>
        <w:rPr/>
        <w:t>representativos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deuda</w:t>
      </w:r>
      <w:r>
        <w:rPr>
          <w:spacing w:val="24"/>
        </w:rPr>
        <w:t> </w:t>
      </w:r>
      <w:r>
        <w:rPr/>
        <w:t>e</w:t>
      </w:r>
      <w:r>
        <w:rPr>
          <w:spacing w:val="25"/>
        </w:rPr>
        <w:t> </w:t>
      </w:r>
      <w:r>
        <w:rPr/>
        <w:t>instrumentos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patrimonio</w:t>
      </w:r>
      <w:r>
        <w:rPr>
          <w:spacing w:val="24"/>
        </w:rPr>
        <w:t> </w:t>
      </w:r>
      <w:r>
        <w:rPr/>
        <w:t>de</w:t>
      </w:r>
      <w:r>
        <w:rPr>
          <w:spacing w:val="-52"/>
        </w:rPr>
        <w:t> </w:t>
      </w:r>
      <w:r>
        <w:rPr/>
        <w:t>otras</w:t>
      </w:r>
      <w:r>
        <w:rPr>
          <w:spacing w:val="-1"/>
        </w:rPr>
        <w:t> </w:t>
      </w:r>
      <w:r>
        <w:rPr/>
        <w:t>empresas que</w:t>
      </w:r>
      <w:r>
        <w:rPr>
          <w:spacing w:val="-1"/>
        </w:rPr>
        <w:t> </w:t>
      </w:r>
      <w:r>
        <w:rPr/>
        <w:t>no 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incluido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otra</w:t>
      </w:r>
      <w:r>
        <w:rPr>
          <w:spacing w:val="1"/>
        </w:rPr>
        <w:t> </w:t>
      </w:r>
      <w:r>
        <w:rPr/>
        <w:t>categoría.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1" w:right="517"/>
      </w:pPr>
      <w:r>
        <w:rPr/>
        <w:t>Se</w:t>
      </w:r>
      <w:r>
        <w:rPr>
          <w:spacing w:val="12"/>
        </w:rPr>
        <w:t> </w:t>
      </w:r>
      <w:r>
        <w:rPr/>
        <w:t>ha</w:t>
      </w:r>
      <w:r>
        <w:rPr>
          <w:spacing w:val="15"/>
        </w:rPr>
        <w:t> </w:t>
      </w:r>
      <w:r>
        <w:rPr/>
        <w:t>valorado</w:t>
      </w:r>
      <w:r>
        <w:rPr>
          <w:spacing w:val="13"/>
        </w:rPr>
        <w:t> </w:t>
      </w:r>
      <w:r>
        <w:rPr/>
        <w:t>inicialmente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/>
        <w:t>valor</w:t>
      </w:r>
      <w:r>
        <w:rPr>
          <w:spacing w:val="14"/>
        </w:rPr>
        <w:t> </w:t>
      </w:r>
      <w:r>
        <w:rPr/>
        <w:t>razonable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se</w:t>
      </w:r>
      <w:r>
        <w:rPr>
          <w:spacing w:val="13"/>
        </w:rPr>
        <w:t> </w:t>
      </w:r>
      <w:r>
        <w:rPr/>
        <w:t>han</w:t>
      </w:r>
      <w:r>
        <w:rPr>
          <w:spacing w:val="13"/>
        </w:rPr>
        <w:t> </w:t>
      </w:r>
      <w:r>
        <w:rPr/>
        <w:t>incluido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13"/>
        </w:rPr>
        <w:t> </w:t>
      </w:r>
      <w:r>
        <w:rPr/>
        <w:t>valoración</w:t>
      </w:r>
      <w:r>
        <w:rPr>
          <w:spacing w:val="15"/>
        </w:rPr>
        <w:t> </w:t>
      </w:r>
      <w:r>
        <w:rPr/>
        <w:t>inicial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importe</w:t>
      </w:r>
      <w:r>
        <w:rPr>
          <w:spacing w:val="13"/>
        </w:rPr>
        <w:t> </w:t>
      </w:r>
      <w:r>
        <w:rPr/>
        <w:t>de</w:t>
      </w:r>
      <w:r>
        <w:rPr>
          <w:spacing w:val="-52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preferentes de</w:t>
      </w:r>
      <w:r>
        <w:rPr>
          <w:spacing w:val="-2"/>
        </w:rPr>
        <w:t> </w:t>
      </w:r>
      <w:r>
        <w:rPr/>
        <w:t>suscripción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similares,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han adquirido.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1"/>
      </w:pPr>
      <w:r>
        <w:rPr/>
        <w:t>Posteriormente</w:t>
      </w:r>
      <w:r>
        <w:rPr>
          <w:spacing w:val="45"/>
        </w:rPr>
        <w:t> </w:t>
      </w:r>
      <w:r>
        <w:rPr/>
        <w:t>estos</w:t>
      </w:r>
      <w:r>
        <w:rPr>
          <w:spacing w:val="47"/>
        </w:rPr>
        <w:t> </w:t>
      </w:r>
      <w:r>
        <w:rPr/>
        <w:t>activos</w:t>
      </w:r>
      <w:r>
        <w:rPr>
          <w:spacing w:val="46"/>
        </w:rPr>
        <w:t> </w:t>
      </w:r>
      <w:r>
        <w:rPr/>
        <w:t>financieros</w:t>
      </w:r>
      <w:r>
        <w:rPr>
          <w:spacing w:val="47"/>
        </w:rPr>
        <w:t> </w:t>
      </w:r>
      <w:r>
        <w:rPr/>
        <w:t>se</w:t>
      </w:r>
      <w:r>
        <w:rPr>
          <w:spacing w:val="46"/>
        </w:rPr>
        <w:t> </w:t>
      </w:r>
      <w:r>
        <w:rPr/>
        <w:t>valoran</w:t>
      </w:r>
      <w:r>
        <w:rPr>
          <w:spacing w:val="47"/>
        </w:rPr>
        <w:t> </w:t>
      </w:r>
      <w:r>
        <w:rPr/>
        <w:t>por</w:t>
      </w:r>
      <w:r>
        <w:rPr>
          <w:spacing w:val="47"/>
        </w:rPr>
        <w:t> </w:t>
      </w:r>
      <w:r>
        <w:rPr/>
        <w:t>su</w:t>
      </w:r>
      <w:r>
        <w:rPr>
          <w:spacing w:val="46"/>
        </w:rPr>
        <w:t> </w:t>
      </w:r>
      <w:r>
        <w:rPr/>
        <w:t>valor</w:t>
      </w:r>
      <w:r>
        <w:rPr>
          <w:spacing w:val="46"/>
        </w:rPr>
        <w:t> </w:t>
      </w:r>
      <w:r>
        <w:rPr/>
        <w:t>razonable,</w:t>
      </w:r>
      <w:r>
        <w:rPr>
          <w:spacing w:val="48"/>
        </w:rPr>
        <w:t> </w:t>
      </w:r>
      <w:r>
        <w:rPr/>
        <w:t>sin</w:t>
      </w:r>
      <w:r>
        <w:rPr>
          <w:spacing w:val="46"/>
        </w:rPr>
        <w:t> </w:t>
      </w:r>
      <w:r>
        <w:rPr/>
        <w:t>deducir</w:t>
      </w:r>
      <w:r>
        <w:rPr>
          <w:spacing w:val="46"/>
        </w:rPr>
        <w:t> </w:t>
      </w:r>
      <w:r>
        <w:rPr/>
        <w:t>los</w:t>
      </w:r>
      <w:r>
        <w:rPr>
          <w:spacing w:val="47"/>
        </w:rPr>
        <w:t> </w:t>
      </w:r>
      <w:r>
        <w:rPr/>
        <w:t>costes</w:t>
      </w:r>
      <w:r>
        <w:rPr>
          <w:spacing w:val="46"/>
        </w:rPr>
        <w:t> </w:t>
      </w:r>
      <w:r>
        <w:rPr/>
        <w:t>de</w:t>
      </w:r>
      <w:r>
        <w:rPr>
          <w:spacing w:val="-52"/>
        </w:rPr>
        <w:t> </w:t>
      </w:r>
      <w:r>
        <w:rPr/>
        <w:t>transacción en</w:t>
      </w:r>
      <w:r>
        <w:rPr>
          <w:spacing w:val="1"/>
        </w:rPr>
        <w:t> </w:t>
      </w:r>
      <w:r>
        <w:rPr/>
        <w:t>los cuales</w:t>
      </w:r>
      <w:r>
        <w:rPr>
          <w:spacing w:val="-1"/>
        </w:rPr>
        <w:t> </w:t>
      </w:r>
      <w:r>
        <w:rPr/>
        <w:t>han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incurrir para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venta.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1" w:right="1317"/>
      </w:pPr>
      <w:r>
        <w:rPr/>
        <w:t>Los cambios que se produzcan en el valor razonable se registran directamente en el patrimonio neto.</w:t>
      </w:r>
      <w:r>
        <w:rPr>
          <w:spacing w:val="-53"/>
        </w:rPr>
        <w:t> </w:t>
      </w:r>
      <w:r>
        <w:rPr>
          <w:u w:val="single"/>
        </w:rPr>
        <w:t>Derivados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cobertura</w:t>
      </w:r>
    </w:p>
    <w:p>
      <w:pPr>
        <w:pStyle w:val="BodyText"/>
        <w:ind w:left="111" w:right="704"/>
        <w:jc w:val="both"/>
      </w:pPr>
      <w:r>
        <w:rPr/>
        <w:t>Dentro de esta categoría se han incluido los activos financieros que han sido designados para cubrir un</w:t>
      </w:r>
      <w:r>
        <w:rPr>
          <w:spacing w:val="1"/>
        </w:rPr>
        <w:t> </w:t>
      </w:r>
      <w:r>
        <w:rPr/>
        <w:t>riesgo específico que puede tener impacto en la cuenta de resultados por las variaciones en el valor</w:t>
      </w:r>
      <w:r>
        <w:rPr>
          <w:spacing w:val="1"/>
        </w:rPr>
        <w:t> </w:t>
      </w:r>
      <w:r>
        <w:rPr/>
        <w:t>razonable o</w:t>
      </w:r>
      <w:r>
        <w:rPr>
          <w:spacing w:val="-1"/>
        </w:rPr>
        <w:t> </w:t>
      </w:r>
      <w:r>
        <w:rPr/>
        <w:t>en los flujos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 de</w:t>
      </w:r>
      <w:r>
        <w:rPr>
          <w:spacing w:val="1"/>
        </w:rPr>
        <w:t> </w:t>
      </w:r>
      <w:r>
        <w:rPr/>
        <w:t>las partidas</w:t>
      </w:r>
      <w:r>
        <w:rPr>
          <w:spacing w:val="-1"/>
        </w:rPr>
        <w:t> </w:t>
      </w:r>
      <w:r>
        <w:rPr/>
        <w:t>cubiertas.</w:t>
      </w:r>
    </w:p>
    <w:p>
      <w:pPr>
        <w:pStyle w:val="BodyText"/>
        <w:spacing w:before="1"/>
      </w:pPr>
    </w:p>
    <w:p>
      <w:pPr>
        <w:pStyle w:val="BodyText"/>
        <w:ind w:left="111"/>
        <w:jc w:val="both"/>
      </w:pPr>
      <w:r>
        <w:rPr/>
        <w:t>Estos</w:t>
      </w:r>
      <w:r>
        <w:rPr>
          <w:spacing w:val="-4"/>
        </w:rPr>
        <w:t> </w:t>
      </w:r>
      <w:r>
        <w:rPr/>
        <w:t>activos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3"/>
        </w:rPr>
        <w:t> </w:t>
      </w:r>
      <w:r>
        <w:rPr/>
        <w:t>valorado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registrado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 con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naturaleza.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1" w:right="704"/>
        <w:jc w:val="both"/>
      </w:pPr>
      <w:r>
        <w:rPr/>
        <w:t>Los </w:t>
      </w:r>
      <w:r>
        <w:rPr>
          <w:rFonts w:ascii="Arial" w:hAnsi="Arial"/>
          <w:b/>
        </w:rPr>
        <w:t>pasivos financieros</w:t>
      </w:r>
      <w:r>
        <w:rPr/>
        <w:t>, a efectos de su valoración, se han clasificado en alguna de las siguientes</w:t>
      </w:r>
      <w:r>
        <w:rPr>
          <w:spacing w:val="1"/>
        </w:rPr>
        <w:t> </w:t>
      </w:r>
      <w:r>
        <w:rPr/>
        <w:t>categorías: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1"/>
        <w:jc w:val="both"/>
      </w:pPr>
      <w:r>
        <w:rPr>
          <w:u w:val="single"/>
        </w:rPr>
        <w:t>Débitos</w:t>
      </w:r>
      <w:r>
        <w:rPr>
          <w:spacing w:val="-1"/>
          <w:u w:val="single"/>
        </w:rPr>
        <w:t> </w:t>
      </w:r>
      <w:r>
        <w:rPr>
          <w:u w:val="single"/>
        </w:rPr>
        <w:t>y</w:t>
      </w:r>
      <w:r>
        <w:rPr>
          <w:spacing w:val="-5"/>
          <w:u w:val="single"/>
        </w:rPr>
        <w:t> </w:t>
      </w:r>
      <w:r>
        <w:rPr>
          <w:u w:val="single"/>
        </w:rPr>
        <w:t>partidas a</w:t>
      </w:r>
      <w:r>
        <w:rPr>
          <w:spacing w:val="-4"/>
          <w:u w:val="single"/>
        </w:rPr>
        <w:t> </w:t>
      </w:r>
      <w:r>
        <w:rPr>
          <w:u w:val="single"/>
        </w:rPr>
        <w:t>pagar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67"/>
        <w:ind w:left="111" w:right="702"/>
        <w:jc w:val="both"/>
      </w:pPr>
      <w:r>
        <w:rPr/>
        <w:t>En esta categoría se han incluido los pasivos financieros que se han originado en la compra de bienes y</w:t>
      </w:r>
      <w:r>
        <w:rPr>
          <w:spacing w:val="1"/>
        </w:rPr>
        <w:t> </w:t>
      </w:r>
      <w:r>
        <w:rPr/>
        <w:t>servicios por operaciones de tráfico de la empresa y aquellos que no siendo instrumentos derivados, no</w:t>
      </w:r>
      <w:r>
        <w:rPr>
          <w:spacing w:val="1"/>
        </w:rPr>
        <w:t> </w:t>
      </w:r>
      <w:r>
        <w:rPr/>
        <w:t>tienen un</w:t>
      </w:r>
      <w:r>
        <w:rPr>
          <w:spacing w:val="-1"/>
        </w:rPr>
        <w:t> </w:t>
      </w:r>
      <w:r>
        <w:rPr/>
        <w:t>origen</w:t>
      </w:r>
      <w:r>
        <w:rPr>
          <w:spacing w:val="-1"/>
        </w:rPr>
        <w:t> </w:t>
      </w:r>
      <w:r>
        <w:rPr/>
        <w:t>comercial.</w:t>
      </w:r>
    </w:p>
    <w:p>
      <w:pPr>
        <w:spacing w:after="0"/>
        <w:jc w:val="both"/>
        <w:sectPr>
          <w:pgSz w:w="11900" w:h="16840"/>
          <w:pgMar w:header="715" w:footer="721" w:top="1600" w:bottom="920" w:left="1040" w:right="440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67"/>
        <w:ind w:left="111" w:right="705"/>
        <w:jc w:val="both"/>
      </w:pPr>
      <w:r>
        <w:rPr/>
        <w:t>Inicialmente, estos pasivos financieros se han registrado por su valor razonable que es el precio de la</w:t>
      </w:r>
      <w:r>
        <w:rPr>
          <w:spacing w:val="1"/>
        </w:rPr>
        <w:t> </w:t>
      </w:r>
      <w:r>
        <w:rPr/>
        <w:t>transacción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todos aquellos</w:t>
      </w:r>
      <w:r>
        <w:rPr>
          <w:spacing w:val="-1"/>
        </w:rPr>
        <w:t> </w:t>
      </w:r>
      <w:r>
        <w:rPr/>
        <w:t>costes que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directamente</w:t>
      </w:r>
      <w:r>
        <w:rPr>
          <w:spacing w:val="-1"/>
        </w:rPr>
        <w:t> </w:t>
      </w:r>
      <w:r>
        <w:rPr/>
        <w:t>atribuibles.</w:t>
      </w:r>
    </w:p>
    <w:p>
      <w:pPr>
        <w:pStyle w:val="BodyText"/>
        <w:ind w:left="111" w:right="705"/>
        <w:jc w:val="both"/>
      </w:pPr>
      <w:r>
        <w:rPr/>
        <w:t>Posteriormente, se han valorado por su coste amortizado. Los intereses devengados se han contabilizado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pérdidas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ganancias,</w:t>
      </w:r>
      <w:r>
        <w:rPr>
          <w:spacing w:val="1"/>
        </w:rPr>
        <w:t> </w:t>
      </w:r>
      <w:r>
        <w:rPr/>
        <w:t>aplicando el</w:t>
      </w:r>
      <w:r>
        <w:rPr>
          <w:spacing w:val="-3"/>
        </w:rPr>
        <w:t> </w:t>
      </w:r>
      <w:r>
        <w:rPr/>
        <w:t>método</w:t>
      </w:r>
      <w:r>
        <w:rPr>
          <w:spacing w:val="1"/>
        </w:rPr>
        <w:t> </w:t>
      </w:r>
      <w:r>
        <w:rPr/>
        <w:t>de interés</w:t>
      </w:r>
      <w:r>
        <w:rPr>
          <w:spacing w:val="-1"/>
        </w:rPr>
        <w:t> </w:t>
      </w:r>
      <w:r>
        <w:rPr/>
        <w:t>efectivo.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1" w:right="704"/>
        <w:jc w:val="both"/>
      </w:pPr>
      <w:r>
        <w:rPr/>
        <w:t>Los débitos por operaciones comerciales con vencimiento no superior a un año y que no tienen un tipo de</w:t>
      </w:r>
      <w:r>
        <w:rPr>
          <w:spacing w:val="1"/>
        </w:rPr>
        <w:t> </w:t>
      </w:r>
      <w:r>
        <w:rPr/>
        <w:t>interés contractual, así como los desembolsos exigidos por terceros sobre participaciones, el pago de las</w:t>
      </w:r>
      <w:r>
        <w:rPr>
          <w:spacing w:val="1"/>
        </w:rPr>
        <w:t> </w:t>
      </w:r>
      <w:r>
        <w:rPr/>
        <w:t>cuales</w:t>
      </w:r>
      <w:r>
        <w:rPr>
          <w:spacing w:val="-1"/>
        </w:rPr>
        <w:t> </w:t>
      </w:r>
      <w:r>
        <w:rPr/>
        <w:t>se espera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corto</w:t>
      </w:r>
      <w:r>
        <w:rPr>
          <w:spacing w:val="-2"/>
        </w:rPr>
        <w:t> </w:t>
      </w:r>
      <w:r>
        <w:rPr/>
        <w:t>plazo,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han valorado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su valor nominal.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1" w:right="705"/>
        <w:jc w:val="both"/>
      </w:pPr>
      <w:r>
        <w:rPr/>
        <w:t>Los préstamos y descubiertos bancarios que devengan intereses se registran por el importe recibido, neto</w:t>
      </w:r>
      <w:r>
        <w:rPr>
          <w:spacing w:val="1"/>
        </w:rPr>
        <w:t> </w:t>
      </w:r>
      <w:r>
        <w:rPr/>
        <w:t>de costes directos de emisión. Los gastos financieros</w:t>
      </w:r>
      <w:r>
        <w:rPr>
          <w:spacing w:val="55"/>
        </w:rPr>
        <w:t> </w:t>
      </w:r>
      <w:r>
        <w:rPr/>
        <w:t>y los costes directos de emisión, se contabilizan</w:t>
      </w:r>
      <w:r>
        <w:rPr>
          <w:spacing w:val="1"/>
        </w:rPr>
        <w:t> </w:t>
      </w:r>
      <w:r>
        <w:rPr/>
        <w:t>según el criterio del devengo en la cuenta de resultados utilizando el método del interés efectivo y se</w:t>
      </w:r>
      <w:r>
        <w:rPr>
          <w:spacing w:val="1"/>
        </w:rPr>
        <w:t> </w:t>
      </w:r>
      <w:r>
        <w:rPr/>
        <w:t>añaden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importe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libros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instrumento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medida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liquidan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periodo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devengan.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1" w:right="705"/>
        <w:jc w:val="both"/>
      </w:pPr>
      <w:r>
        <w:rPr/>
        <w:t>Los préstamos se clasifican como corrientes salvo que la Sociedad tenga el derecho incondicional para</w:t>
      </w:r>
      <w:r>
        <w:rPr>
          <w:spacing w:val="1"/>
        </w:rPr>
        <w:t> </w:t>
      </w:r>
      <w:r>
        <w:rPr/>
        <w:t>aplazar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cancelación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pasivo</w:t>
      </w:r>
      <w:r>
        <w:rPr>
          <w:spacing w:val="-2"/>
        </w:rPr>
        <w:t> </w:t>
      </w:r>
      <w:r>
        <w:rPr/>
        <w:t>durante,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menos,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doce</w:t>
      </w:r>
      <w:r>
        <w:rPr>
          <w:spacing w:val="-3"/>
        </w:rPr>
        <w:t> </w:t>
      </w:r>
      <w:r>
        <w:rPr/>
        <w:t>meses</w:t>
      </w:r>
      <w:r>
        <w:rPr>
          <w:spacing w:val="-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balance.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111" w:right="1195"/>
      </w:pPr>
      <w:r>
        <w:rPr/>
        <w:t>Los acreedores comerciales no devengan explícitamente intereses y se registran por su valor nominal.</w:t>
      </w:r>
      <w:r>
        <w:rPr>
          <w:spacing w:val="-53"/>
        </w:rPr>
        <w:t> </w:t>
      </w:r>
      <w:r>
        <w:rPr>
          <w:u w:val="single"/>
        </w:rPr>
        <w:t>Pasivos</w:t>
      </w:r>
      <w:r>
        <w:rPr>
          <w:spacing w:val="-1"/>
          <w:u w:val="single"/>
        </w:rPr>
        <w:t> </w:t>
      </w:r>
      <w:r>
        <w:rPr>
          <w:u w:val="single"/>
        </w:rPr>
        <w:t>a valor</w:t>
      </w:r>
      <w:r>
        <w:rPr>
          <w:spacing w:val="-1"/>
          <w:u w:val="single"/>
        </w:rPr>
        <w:t> </w:t>
      </w:r>
      <w:r>
        <w:rPr>
          <w:u w:val="single"/>
        </w:rPr>
        <w:t>razonable</w:t>
      </w:r>
      <w:r>
        <w:rPr>
          <w:spacing w:val="-1"/>
          <w:u w:val="single"/>
        </w:rPr>
        <w:t> </w:t>
      </w:r>
      <w:r>
        <w:rPr>
          <w:u w:val="single"/>
        </w:rPr>
        <w:t>con</w:t>
      </w:r>
      <w:r>
        <w:rPr>
          <w:spacing w:val="-2"/>
          <w:u w:val="single"/>
        </w:rPr>
        <w:t> </w:t>
      </w:r>
      <w:r>
        <w:rPr>
          <w:u w:val="single"/>
        </w:rPr>
        <w:t>cambios</w:t>
      </w:r>
      <w:r>
        <w:rPr>
          <w:spacing w:val="-1"/>
          <w:u w:val="single"/>
        </w:rPr>
        <w:t> </w:t>
      </w:r>
      <w:r>
        <w:rPr>
          <w:u w:val="single"/>
        </w:rPr>
        <w:t>en la</w:t>
      </w:r>
      <w:r>
        <w:rPr>
          <w:spacing w:val="-1"/>
          <w:u w:val="single"/>
        </w:rPr>
        <w:t> </w:t>
      </w:r>
      <w:r>
        <w:rPr>
          <w:u w:val="single"/>
        </w:rPr>
        <w:t>cuenta de pérdidas</w:t>
      </w:r>
      <w:r>
        <w:rPr>
          <w:spacing w:val="4"/>
          <w:u w:val="single"/>
        </w:rPr>
        <w:t> </w:t>
      </w:r>
      <w:r>
        <w:rPr>
          <w:u w:val="single"/>
        </w:rPr>
        <w:t>y</w:t>
      </w:r>
      <w:r>
        <w:rPr>
          <w:spacing w:val="-4"/>
          <w:u w:val="single"/>
        </w:rPr>
        <w:t> </w:t>
      </w:r>
      <w:r>
        <w:rPr>
          <w:u w:val="single"/>
        </w:rPr>
        <w:t>ganancias</w:t>
      </w:r>
    </w:p>
    <w:p>
      <w:pPr>
        <w:pStyle w:val="BodyText"/>
        <w:spacing w:before="4"/>
        <w:ind w:left="111" w:right="700"/>
        <w:jc w:val="both"/>
      </w:pPr>
      <w:r>
        <w:rPr/>
        <w:t>En esta categoría se han incluido los pasivos financieros híbridos, es decir, aquellos que combinan un</w:t>
      </w:r>
      <w:r>
        <w:rPr>
          <w:spacing w:val="1"/>
        </w:rPr>
        <w:t> </w:t>
      </w:r>
      <w:r>
        <w:rPr/>
        <w:t>contrato principal no derivado y un derivado financiero y otros pasivos financieros que la empresa ha</w:t>
      </w:r>
      <w:r>
        <w:rPr>
          <w:spacing w:val="1"/>
        </w:rPr>
        <w:t> </w:t>
      </w:r>
      <w:r>
        <w:rPr/>
        <w:t>considerado</w:t>
      </w:r>
      <w:r>
        <w:rPr>
          <w:spacing w:val="-3"/>
        </w:rPr>
        <w:t> </w:t>
      </w:r>
      <w:r>
        <w:rPr/>
        <w:t>conveniente</w:t>
      </w:r>
      <w:r>
        <w:rPr>
          <w:spacing w:val="-3"/>
        </w:rPr>
        <w:t> </w:t>
      </w:r>
      <w:r>
        <w:rPr/>
        <w:t>incluir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esta</w:t>
      </w:r>
      <w:r>
        <w:rPr>
          <w:spacing w:val="-3"/>
        </w:rPr>
        <w:t> </w:t>
      </w:r>
      <w:r>
        <w:rPr/>
        <w:t>categoría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 momento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reconocimiento inicial.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1" w:right="703"/>
        <w:jc w:val="both"/>
      </w:pPr>
      <w:r>
        <w:rPr/>
        <w:t>Se han valorado inicialmente por su valor razonable que es el precio de la transacción. Los costes de</w:t>
      </w:r>
      <w:r>
        <w:rPr>
          <w:spacing w:val="1"/>
        </w:rPr>
        <w:t> </w:t>
      </w:r>
      <w:r>
        <w:rPr/>
        <w:t>transacción que ha sido directamente atribuibles se han registrados en la cuenta de resultados. También se</w:t>
      </w:r>
      <w:r>
        <w:rPr>
          <w:spacing w:val="1"/>
        </w:rPr>
        <w:t> </w:t>
      </w:r>
      <w:r>
        <w:rPr/>
        <w:t>han</w:t>
      </w:r>
      <w:r>
        <w:rPr>
          <w:spacing w:val="-2"/>
        </w:rPr>
        <w:t> </w:t>
      </w:r>
      <w:r>
        <w:rPr/>
        <w:t>imputado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cuenta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resultados las</w:t>
      </w:r>
      <w:r>
        <w:rPr>
          <w:spacing w:val="1"/>
        </w:rPr>
        <w:t> </w:t>
      </w:r>
      <w:r>
        <w:rPr/>
        <w:t>variaciones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hayan</w:t>
      </w:r>
      <w:r>
        <w:rPr>
          <w:spacing w:val="-1"/>
        </w:rPr>
        <w:t> </w:t>
      </w:r>
      <w:r>
        <w:rPr/>
        <w:t>producido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2"/>
        </w:rPr>
        <w:t> </w:t>
      </w:r>
      <w:r>
        <w:rPr/>
        <w:t>razonable.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053" w:val="left" w:leader="none"/>
        </w:tabs>
        <w:spacing w:line="240" w:lineRule="auto" w:before="0" w:after="0"/>
        <w:ind w:left="1052" w:right="0" w:hanging="234"/>
        <w:jc w:val="left"/>
        <w:rPr>
          <w:i/>
          <w:sz w:val="20"/>
        </w:rPr>
      </w:pPr>
      <w:r>
        <w:rPr>
          <w:rFonts w:ascii="Arial"/>
          <w:i/>
          <w:sz w:val="20"/>
        </w:rPr>
        <w:t>Correcciones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valorativas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por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deterioro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11" w:right="705"/>
        <w:jc w:val="both"/>
      </w:pPr>
      <w:r>
        <w:rPr/>
        <w:t>Al</w:t>
      </w:r>
      <w:r>
        <w:rPr>
          <w:spacing w:val="1"/>
        </w:rPr>
        <w:t> </w:t>
      </w:r>
      <w:r>
        <w:rPr/>
        <w:t>cierre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efectuado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valorativas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evidencia objetiva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 valor en</w:t>
      </w:r>
      <w:r>
        <w:rPr>
          <w:spacing w:val="-2"/>
        </w:rPr>
        <w:t> </w:t>
      </w:r>
      <w:r>
        <w:rPr/>
        <w:t>libros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1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recuperable.</w:t>
      </w:r>
    </w:p>
    <w:p>
      <w:pPr>
        <w:pStyle w:val="BodyText"/>
        <w:spacing w:before="1"/>
      </w:pPr>
    </w:p>
    <w:p>
      <w:pPr>
        <w:pStyle w:val="BodyText"/>
        <w:ind w:left="111" w:right="703"/>
        <w:jc w:val="both"/>
      </w:pPr>
      <w:r>
        <w:rPr/>
        <w:t>El importe de esta corrección es la diferencia entre el valor en libros del activo financiero y el importe</w:t>
      </w:r>
      <w:r>
        <w:rPr>
          <w:spacing w:val="1"/>
        </w:rPr>
        <w:t> </w:t>
      </w:r>
      <w:r>
        <w:rPr/>
        <w:t>recuperable. Se entiende por importe recuperable como el mayor importe entre su valor razonable menos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costes</w:t>
      </w:r>
      <w:r>
        <w:rPr>
          <w:spacing w:val="-1"/>
        </w:rPr>
        <w:t> </w:t>
      </w:r>
      <w:r>
        <w:rPr/>
        <w:t>de venta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el valor</w:t>
      </w:r>
      <w:r>
        <w:rPr>
          <w:spacing w:val="-2"/>
        </w:rPr>
        <w:t> </w:t>
      </w:r>
      <w:r>
        <w:rPr/>
        <w:t>actual</w:t>
      </w:r>
      <w:r>
        <w:rPr>
          <w:spacing w:val="-3"/>
        </w:rPr>
        <w:t> </w:t>
      </w:r>
      <w:r>
        <w:rPr/>
        <w:t>de los</w:t>
      </w:r>
      <w:r>
        <w:rPr>
          <w:spacing w:val="-1"/>
        </w:rPr>
        <w:t> </w:t>
      </w:r>
      <w:r>
        <w:rPr/>
        <w:t>flujos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efectivo</w:t>
      </w:r>
      <w:r>
        <w:rPr>
          <w:spacing w:val="-2"/>
        </w:rPr>
        <w:t> </w:t>
      </w:r>
      <w:r>
        <w:rPr/>
        <w:t>futuros</w:t>
      </w:r>
      <w:r>
        <w:rPr>
          <w:spacing w:val="-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 la inversión.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1" w:right="705"/>
        <w:jc w:val="both"/>
      </w:pPr>
      <w:r>
        <w:rPr/>
        <w:t>Las correcciones valorativas por deterioro, y si procede, su reversión, se han registrado como un gasto o un</w:t>
      </w:r>
      <w:r>
        <w:rPr>
          <w:spacing w:val="-53"/>
        </w:rPr>
        <w:t> </w:t>
      </w:r>
      <w:r>
        <w:rPr/>
        <w:t>ingreso respectivamente en la cuenta de pérdidas</w:t>
      </w:r>
      <w:r>
        <w:rPr>
          <w:spacing w:val="55"/>
        </w:rPr>
        <w:t> </w:t>
      </w:r>
      <w:r>
        <w:rPr/>
        <w:t>y ganancias. La reversión tiene el límite del valor en</w:t>
      </w:r>
      <w:r>
        <w:rPr>
          <w:spacing w:val="1"/>
        </w:rPr>
        <w:t> </w:t>
      </w:r>
      <w:r>
        <w:rPr/>
        <w:t>libros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activo</w:t>
      </w:r>
      <w:r>
        <w:rPr>
          <w:spacing w:val="1"/>
        </w:rPr>
        <w:t> </w:t>
      </w:r>
      <w:r>
        <w:rPr/>
        <w:t>financiero.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1" w:right="703"/>
        <w:jc w:val="both"/>
      </w:pPr>
      <w:r>
        <w:rPr/>
        <w:t>En particular, al final del ejercicio se comprueba la</w:t>
      </w:r>
      <w:r>
        <w:rPr>
          <w:spacing w:val="55"/>
        </w:rPr>
        <w:t> </w:t>
      </w:r>
      <w:r>
        <w:rPr/>
        <w:t>existencia de evidencia objetiva que el valor de un</w:t>
      </w:r>
      <w:r>
        <w:rPr>
          <w:spacing w:val="1"/>
        </w:rPr>
        <w:t> </w:t>
      </w:r>
      <w:r>
        <w:rPr/>
        <w:t>crédito (o de un grupo de créditos con similares características de riesgo valorados colectivamente) se ha</w:t>
      </w:r>
      <w:r>
        <w:rPr>
          <w:spacing w:val="1"/>
        </w:rPr>
        <w:t> </w:t>
      </w:r>
      <w:r>
        <w:rPr/>
        <w:t>deteriorado como consecuencia de uno o más acontecimientos que han ocurrido tras su reconocimiento</w:t>
      </w:r>
      <w:r>
        <w:rPr>
          <w:spacing w:val="1"/>
        </w:rPr>
        <w:t> </w:t>
      </w:r>
      <w:r>
        <w:rPr/>
        <w:t>inicial y que han ocasionado una reducción o un retraso en los flujos de efectivo que se habían estimado</w:t>
      </w:r>
      <w:r>
        <w:rPr>
          <w:spacing w:val="1"/>
        </w:rPr>
        <w:t> </w:t>
      </w:r>
      <w:r>
        <w:rPr/>
        <w:t>recibir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futuro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puede estar motivado</w:t>
      </w:r>
      <w:r>
        <w:rPr>
          <w:spacing w:val="-2"/>
        </w:rPr>
        <w:t> </w:t>
      </w:r>
      <w:r>
        <w:rPr/>
        <w:t>por insolvencia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deudor.</w:t>
      </w:r>
    </w:p>
    <w:p>
      <w:pPr>
        <w:pStyle w:val="BodyText"/>
      </w:pPr>
    </w:p>
    <w:p>
      <w:pPr>
        <w:pStyle w:val="BodyText"/>
        <w:spacing w:before="1"/>
        <w:ind w:left="111" w:right="706"/>
        <w:jc w:val="both"/>
      </w:pPr>
      <w:r>
        <w:rPr/>
        <w:t>La pérdida por deterioro será la diferencia entre su valor en libros y el valor actual de los flujos de efectivo</w:t>
      </w:r>
      <w:r>
        <w:rPr>
          <w:spacing w:val="1"/>
        </w:rPr>
        <w:t> </w:t>
      </w:r>
      <w:r>
        <w:rPr/>
        <w:t>futuros que se han estimado que se recibirán, descontándolos al tipo de interés efectivo calculado en el</w:t>
      </w:r>
      <w:r>
        <w:rPr>
          <w:spacing w:val="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inicial.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044" w:val="left" w:leader="none"/>
        </w:tabs>
        <w:spacing w:line="480" w:lineRule="auto" w:before="0" w:after="0"/>
        <w:ind w:left="111" w:right="1339" w:firstLine="708"/>
        <w:jc w:val="lef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Criterios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empleados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registro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baja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activos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financieros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pasivos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financieros</w:t>
      </w:r>
      <w:r>
        <w:rPr>
          <w:sz w:val="20"/>
        </w:rPr>
        <w:t>:</w:t>
      </w:r>
      <w:r>
        <w:rPr>
          <w:spacing w:val="-52"/>
          <w:sz w:val="20"/>
        </w:rPr>
        <w:t> </w:t>
      </w:r>
      <w:r>
        <w:rPr>
          <w:sz w:val="20"/>
        </w:rPr>
        <w:t>Durante el</w:t>
      </w:r>
      <w:r>
        <w:rPr>
          <w:spacing w:val="-3"/>
          <w:sz w:val="20"/>
        </w:rPr>
        <w:t> </w:t>
      </w:r>
      <w:r>
        <w:rPr>
          <w:sz w:val="20"/>
        </w:rPr>
        <w:t>ejercicio,</w:t>
      </w:r>
      <w:r>
        <w:rPr>
          <w:spacing w:val="-1"/>
          <w:sz w:val="20"/>
        </w:rPr>
        <w:t> </w:t>
      </w:r>
      <w:r>
        <w:rPr>
          <w:sz w:val="20"/>
        </w:rPr>
        <w:t>no se ha</w:t>
      </w:r>
      <w:r>
        <w:rPr>
          <w:spacing w:val="-1"/>
          <w:sz w:val="20"/>
        </w:rPr>
        <w:t> </w:t>
      </w:r>
      <w:r>
        <w:rPr>
          <w:sz w:val="20"/>
        </w:rPr>
        <w:t>dado de baja</w:t>
      </w:r>
      <w:r>
        <w:rPr>
          <w:spacing w:val="-1"/>
          <w:sz w:val="20"/>
        </w:rPr>
        <w:t> </w:t>
      </w:r>
      <w:r>
        <w:rPr>
          <w:sz w:val="20"/>
        </w:rPr>
        <w:t>ningún activo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pasivo</w:t>
      </w:r>
      <w:r>
        <w:rPr>
          <w:spacing w:val="-2"/>
          <w:sz w:val="20"/>
        </w:rPr>
        <w:t> </w:t>
      </w:r>
      <w:r>
        <w:rPr>
          <w:sz w:val="20"/>
        </w:rPr>
        <w:t>financiero.</w:t>
      </w:r>
    </w:p>
    <w:p>
      <w:pPr>
        <w:pStyle w:val="ListParagraph"/>
        <w:numPr>
          <w:ilvl w:val="1"/>
          <w:numId w:val="4"/>
        </w:numPr>
        <w:tabs>
          <w:tab w:pos="1053" w:val="left" w:leader="none"/>
        </w:tabs>
        <w:spacing w:line="229" w:lineRule="exact" w:before="0" w:after="0"/>
        <w:ind w:left="1052" w:right="0" w:hanging="234"/>
        <w:jc w:val="left"/>
        <w:rPr>
          <w:i/>
          <w:sz w:val="20"/>
        </w:rPr>
      </w:pPr>
      <w:r>
        <w:rPr>
          <w:rFonts w:ascii="Arial"/>
          <w:i/>
          <w:sz w:val="20"/>
        </w:rPr>
        <w:t>Inversiones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en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empresas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grupo,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multigrupo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y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asociadas:</w:t>
      </w:r>
    </w:p>
    <w:p>
      <w:pPr>
        <w:spacing w:after="0" w:line="229" w:lineRule="exact"/>
        <w:jc w:val="left"/>
        <w:rPr>
          <w:sz w:val="20"/>
        </w:rPr>
        <w:sectPr>
          <w:pgSz w:w="11900" w:h="16840"/>
          <w:pgMar w:header="715" w:footer="721" w:top="1600" w:bottom="920" w:left="1040" w:right="440"/>
        </w:sectPr>
      </w:pPr>
    </w:p>
    <w:p>
      <w:pPr>
        <w:pStyle w:val="BodyText"/>
        <w:spacing w:before="56"/>
        <w:ind w:left="111"/>
        <w:jc w:val="both"/>
      </w:pP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han</w:t>
      </w:r>
      <w:r>
        <w:rPr>
          <w:spacing w:val="-3"/>
        </w:rPr>
        <w:t> </w:t>
      </w:r>
      <w:r>
        <w:rPr/>
        <w:t>realizado</w:t>
      </w:r>
      <w:r>
        <w:rPr>
          <w:spacing w:val="-2"/>
        </w:rPr>
        <w:t> </w:t>
      </w:r>
      <w:r>
        <w:rPr/>
        <w:t>inversiones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empresas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grupo,</w:t>
      </w:r>
      <w:r>
        <w:rPr>
          <w:spacing w:val="-3"/>
        </w:rPr>
        <w:t> </w:t>
      </w:r>
      <w:r>
        <w:rPr/>
        <w:t>multigrupo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asociadas.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077" w:val="left" w:leader="none"/>
        </w:tabs>
        <w:spacing w:line="240" w:lineRule="auto" w:before="1" w:after="0"/>
        <w:ind w:left="111" w:right="704" w:firstLine="708"/>
        <w:jc w:val="lef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Criterios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empleados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determinación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ingresos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gastos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procedentes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distintas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categorías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instrumentos financieros</w:t>
      </w:r>
      <w:r>
        <w:rPr>
          <w:sz w:val="20"/>
        </w:rPr>
        <w:t>:</w:t>
      </w:r>
    </w:p>
    <w:p>
      <w:pPr>
        <w:pStyle w:val="BodyText"/>
        <w:spacing w:before="3"/>
      </w:pPr>
    </w:p>
    <w:p>
      <w:pPr>
        <w:pStyle w:val="BodyText"/>
        <w:ind w:left="111" w:right="703"/>
        <w:jc w:val="both"/>
      </w:pP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dividendos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devengados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 se han reconocido como ingresos en la cuenta de pérdidas y ganancias. Para el reconocimiento</w:t>
      </w:r>
      <w:r>
        <w:rPr>
          <w:spacing w:val="-53"/>
        </w:rPr>
        <w:t> </w:t>
      </w:r>
      <w:r>
        <w:rPr/>
        <w:t>de los intereses se ha utilizado el método del interés efectivo. Los dividendos se reconocen cuando se</w:t>
      </w:r>
      <w:r>
        <w:rPr>
          <w:spacing w:val="1"/>
        </w:rPr>
        <w:t> </w:t>
      </w:r>
      <w:r>
        <w:rPr/>
        <w:t>declare el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socio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recibirlo.</w:t>
      </w:r>
    </w:p>
    <w:p>
      <w:pPr>
        <w:pStyle w:val="BodyText"/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2"/>
        <w:jc w:val="left"/>
        <w:rPr>
          <w:u w:val="none"/>
        </w:rPr>
      </w:pPr>
      <w:r>
        <w:rPr>
          <w:u w:val="thick"/>
        </w:rPr>
        <w:t>Instrumentos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patrimonio</w:t>
      </w:r>
      <w:r>
        <w:rPr>
          <w:spacing w:val="-2"/>
          <w:u w:val="thick"/>
        </w:rPr>
        <w:t> </w:t>
      </w:r>
      <w:r>
        <w:rPr>
          <w:u w:val="thick"/>
        </w:rPr>
        <w:t>propio</w:t>
      </w:r>
      <w:r>
        <w:rPr>
          <w:spacing w:val="-3"/>
          <w:u w:val="thick"/>
        </w:rPr>
        <w:t> </w:t>
      </w:r>
      <w:r>
        <w:rPr>
          <w:u w:val="thick"/>
        </w:rPr>
        <w:t>en</w:t>
      </w:r>
      <w:r>
        <w:rPr>
          <w:spacing w:val="-2"/>
          <w:u w:val="thick"/>
        </w:rPr>
        <w:t> </w:t>
      </w:r>
      <w:r>
        <w:rPr>
          <w:u w:val="thick"/>
        </w:rPr>
        <w:t>poder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la</w:t>
      </w:r>
      <w:r>
        <w:rPr>
          <w:spacing w:val="-3"/>
          <w:u w:val="thick"/>
        </w:rPr>
        <w:t> </w:t>
      </w:r>
      <w:r>
        <w:rPr>
          <w:u w:val="thick"/>
        </w:rPr>
        <w:t>empresa:</w:t>
      </w:r>
    </w:p>
    <w:p>
      <w:pPr>
        <w:pStyle w:val="BodyText"/>
        <w:spacing w:before="3"/>
        <w:rPr>
          <w:rFonts w:ascii="Arial"/>
          <w:b/>
          <w:i/>
          <w:sz w:val="14"/>
        </w:rPr>
      </w:pPr>
    </w:p>
    <w:p>
      <w:pPr>
        <w:pStyle w:val="BodyText"/>
        <w:spacing w:before="67"/>
        <w:ind w:left="111" w:right="703"/>
        <w:jc w:val="both"/>
      </w:pPr>
      <w:r>
        <w:rPr/>
        <w:t>Cuando la empresa ha realizado alguna transacción con sus propios instrumentos de patrimonio, se ha</w:t>
      </w:r>
      <w:r>
        <w:rPr>
          <w:spacing w:val="1"/>
        </w:rPr>
        <w:t> </w:t>
      </w:r>
      <w:r>
        <w:rPr/>
        <w:t>registrado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transacciones, incluidos los gastos de emisión de estos instrumentos, se han registrado directamente contra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como</w:t>
      </w:r>
      <w:r>
        <w:rPr>
          <w:spacing w:val="-4"/>
        </w:rPr>
        <w:t> </w:t>
      </w:r>
      <w:r>
        <w:rPr/>
        <w:t>menores reservas.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1" w:right="705"/>
        <w:jc w:val="both"/>
      </w:pPr>
      <w:r>
        <w:rPr/>
        <w:t>Cuando se ha desistido de una operación de esta naturaleza, los gastos derivados de la misma se han</w:t>
      </w:r>
      <w:r>
        <w:rPr>
          <w:spacing w:val="1"/>
        </w:rPr>
        <w:t> </w:t>
      </w:r>
      <w:r>
        <w:rPr/>
        <w:t>reconocido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pérdidas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ganancias.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2"/>
        <w:jc w:val="left"/>
        <w:rPr>
          <w:i w:val="0"/>
          <w:u w:val="none"/>
        </w:rPr>
      </w:pPr>
      <w:r>
        <w:rPr>
          <w:u w:val="thick"/>
        </w:rPr>
        <w:t>Existencias</w:t>
      </w:r>
      <w:r>
        <w:rPr>
          <w:i w:val="0"/>
          <w:u w:val="none"/>
        </w:rPr>
        <w:t>:</w:t>
      </w: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BodyText"/>
        <w:spacing w:before="66"/>
        <w:ind w:left="111" w:right="705"/>
        <w:jc w:val="both"/>
      </w:pPr>
      <w:r>
        <w:rPr/>
        <w:t>Las existencias están valoradas al precio de adquisición o al coste de producción. Si necesitan un periodo</w:t>
      </w:r>
      <w:r>
        <w:rPr>
          <w:spacing w:val="1"/>
        </w:rPr>
        <w:t> </w:t>
      </w:r>
      <w:r>
        <w:rPr/>
        <w:t>de tiempo superior al año para estar en condiciones de ser vendidas, se incluye en este valor, los gastos</w:t>
      </w:r>
      <w:r>
        <w:rPr>
          <w:spacing w:val="1"/>
        </w:rPr>
        <w:t> </w:t>
      </w:r>
      <w:r>
        <w:rPr/>
        <w:t>financieros</w:t>
      </w:r>
      <w:r>
        <w:rPr>
          <w:spacing w:val="2"/>
        </w:rPr>
        <w:t> </w:t>
      </w:r>
      <w:r>
        <w:rPr/>
        <w:t>oportunas.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1" w:right="705"/>
        <w:jc w:val="both"/>
      </w:pPr>
      <w:r>
        <w:rPr/>
        <w:t>Cuando el valor neto realizable sea inferior a su precio de adquisición o a su coste de producción, se</w:t>
      </w:r>
      <w:r>
        <w:rPr>
          <w:spacing w:val="1"/>
        </w:rPr>
        <w:t> </w:t>
      </w:r>
      <w:r>
        <w:rPr/>
        <w:t>efectuarán</w:t>
      </w:r>
      <w:r>
        <w:rPr>
          <w:spacing w:val="-2"/>
        </w:rPr>
        <w:t> </w:t>
      </w:r>
      <w:r>
        <w:rPr/>
        <w:t>las correspondientes</w:t>
      </w:r>
      <w:r>
        <w:rPr>
          <w:spacing w:val="-1"/>
        </w:rPr>
        <w:t> </w:t>
      </w:r>
      <w:r>
        <w:rPr/>
        <w:t>correcciones valorativas.</w:t>
      </w:r>
    </w:p>
    <w:p>
      <w:pPr>
        <w:pStyle w:val="BodyText"/>
        <w:spacing w:before="1"/>
      </w:pPr>
    </w:p>
    <w:p>
      <w:pPr>
        <w:pStyle w:val="BodyText"/>
        <w:ind w:left="111" w:right="702"/>
        <w:jc w:val="both"/>
      </w:pPr>
      <w:r>
        <w:rPr/>
        <w:t>El valor neto realizable representa la estimación del precio de venta menos todos los costes estimados de</w:t>
      </w:r>
      <w:r>
        <w:rPr>
          <w:spacing w:val="1"/>
        </w:rPr>
        <w:t> </w:t>
      </w:r>
      <w:r>
        <w:rPr/>
        <w:t>terminación y los costes estimados que serán necesarios en los procesos de comercialización, venta y</w:t>
      </w:r>
      <w:r>
        <w:rPr>
          <w:spacing w:val="1"/>
        </w:rPr>
        <w:t> </w:t>
      </w:r>
      <w:r>
        <w:rPr/>
        <w:t>distribución.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1" w:right="705"/>
        <w:jc w:val="both"/>
      </w:pPr>
      <w:r>
        <w:rPr/>
        <w:t>La Sociedad realiza una evaluación del valor neto realizable de las existencias al final del ejercicio, dotando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oportuna pérdida</w:t>
      </w:r>
      <w:r>
        <w:rPr>
          <w:spacing w:val="-1"/>
        </w:rPr>
        <w:t> </w:t>
      </w:r>
      <w:r>
        <w:rPr/>
        <w:t>cuando las mismas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encuentran sobrevaloradas.</w:t>
      </w:r>
    </w:p>
    <w:p>
      <w:pPr>
        <w:pStyle w:val="BodyText"/>
        <w:spacing w:before="1"/>
      </w:pPr>
    </w:p>
    <w:p>
      <w:pPr>
        <w:pStyle w:val="BodyText"/>
        <w:ind w:left="111" w:right="703"/>
        <w:jc w:val="both"/>
      </w:pPr>
      <w:r>
        <w:rPr/>
        <w:t>Cuando las circunstancias</w:t>
      </w:r>
      <w:r>
        <w:rPr>
          <w:spacing w:val="55"/>
        </w:rPr>
        <w:t> </w:t>
      </w:r>
      <w:r>
        <w:rPr/>
        <w:t>que previamente causaron la disminución hayan dejado de existir o cuando</w:t>
      </w:r>
      <w:r>
        <w:rPr>
          <w:spacing w:val="1"/>
        </w:rPr>
        <w:t> </w:t>
      </w:r>
      <w:r>
        <w:rPr/>
        <w:t>exista clara evidencia de incremento en el valor neto realizable a causa de un cambio en las circunstancias</w:t>
      </w:r>
      <w:r>
        <w:rPr>
          <w:spacing w:val="1"/>
        </w:rPr>
        <w:t> </w:t>
      </w:r>
      <w:r>
        <w:rPr/>
        <w:t>económicas,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procede a</w:t>
      </w:r>
      <w:r>
        <w:rPr>
          <w:spacing w:val="1"/>
        </w:rPr>
        <w:t> </w:t>
      </w:r>
      <w:r>
        <w:rPr/>
        <w:t>revertir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disminución.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2"/>
        <w:jc w:val="left"/>
        <w:rPr>
          <w:u w:val="none"/>
        </w:rPr>
      </w:pPr>
      <w:r>
        <w:rPr>
          <w:u w:val="thick"/>
        </w:rPr>
        <w:t>Transacciones</w:t>
      </w:r>
      <w:r>
        <w:rPr>
          <w:spacing w:val="-4"/>
          <w:u w:val="thick"/>
        </w:rPr>
        <w:t> </w:t>
      </w:r>
      <w:r>
        <w:rPr>
          <w:u w:val="thick"/>
        </w:rPr>
        <w:t>en</w:t>
      </w:r>
      <w:r>
        <w:rPr>
          <w:spacing w:val="-4"/>
          <w:u w:val="thick"/>
        </w:rPr>
        <w:t> </w:t>
      </w:r>
      <w:r>
        <w:rPr>
          <w:u w:val="thick"/>
        </w:rPr>
        <w:t>moneda</w:t>
      </w:r>
      <w:r>
        <w:rPr>
          <w:spacing w:val="-5"/>
          <w:u w:val="thick"/>
        </w:rPr>
        <w:t> </w:t>
      </w:r>
      <w:r>
        <w:rPr>
          <w:u w:val="thick"/>
        </w:rPr>
        <w:t>extranjera:</w:t>
      </w:r>
    </w:p>
    <w:p>
      <w:pPr>
        <w:pStyle w:val="BodyText"/>
        <w:spacing w:before="1"/>
        <w:rPr>
          <w:rFonts w:ascii="Arial"/>
          <w:b/>
          <w:i/>
          <w:sz w:val="14"/>
        </w:rPr>
      </w:pPr>
    </w:p>
    <w:p>
      <w:pPr>
        <w:pStyle w:val="BodyText"/>
        <w:spacing w:before="66"/>
        <w:ind w:left="111"/>
      </w:pPr>
      <w:r>
        <w:rPr/>
        <w:t>No</w:t>
      </w:r>
      <w:r>
        <w:rPr>
          <w:spacing w:val="-4"/>
        </w:rPr>
        <w:t> </w:t>
      </w:r>
      <w:r>
        <w:rPr/>
        <w:t>existen</w:t>
      </w:r>
      <w:r>
        <w:rPr>
          <w:spacing w:val="-4"/>
        </w:rPr>
        <w:t> </w:t>
      </w:r>
      <w:r>
        <w:rPr/>
        <w:t>transacciones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moneda</w:t>
      </w:r>
      <w:r>
        <w:rPr>
          <w:spacing w:val="-4"/>
        </w:rPr>
        <w:t> </w:t>
      </w:r>
      <w:r>
        <w:rPr/>
        <w:t>extranjera.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2"/>
        <w:jc w:val="left"/>
        <w:rPr>
          <w:i w:val="0"/>
          <w:u w:val="none"/>
        </w:rPr>
      </w:pPr>
      <w:r>
        <w:rPr>
          <w:u w:val="thick"/>
        </w:rPr>
        <w:t>Impuesto</w:t>
      </w:r>
      <w:r>
        <w:rPr>
          <w:spacing w:val="-3"/>
          <w:u w:val="thick"/>
        </w:rPr>
        <w:t> </w:t>
      </w:r>
      <w:r>
        <w:rPr>
          <w:u w:val="thick"/>
        </w:rPr>
        <w:t>sobre</w:t>
      </w:r>
      <w:r>
        <w:rPr>
          <w:spacing w:val="-6"/>
          <w:u w:val="thick"/>
        </w:rPr>
        <w:t> </w:t>
      </w:r>
      <w:r>
        <w:rPr>
          <w:u w:val="thick"/>
        </w:rPr>
        <w:t>beneficios</w:t>
      </w:r>
      <w:r>
        <w:rPr>
          <w:i w:val="0"/>
          <w:u w:val="none"/>
        </w:rPr>
        <w:t>:</w:t>
      </w: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BodyText"/>
        <w:spacing w:before="67"/>
        <w:ind w:left="111" w:right="703"/>
        <w:jc w:val="both"/>
      </w:pPr>
      <w:r>
        <w:rPr/>
        <w:t>El gasto por impuesto sobre beneficios representa la suma del gasto por impuesto sobre beneficios del</w:t>
      </w:r>
      <w:r>
        <w:rPr>
          <w:spacing w:val="1"/>
        </w:rPr>
        <w:t> </w:t>
      </w:r>
      <w:r>
        <w:rPr/>
        <w:t>ejercicio así como por el efecto de las variaciones de los activos y pasivos por impuestos anticipados,</w:t>
      </w:r>
      <w:r>
        <w:rPr>
          <w:spacing w:val="1"/>
        </w:rPr>
        <w:t> </w:t>
      </w:r>
      <w:r>
        <w:rPr/>
        <w:t>diferidos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créditos fiscales.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1" w:right="704"/>
        <w:jc w:val="both"/>
      </w:pPr>
      <w:r>
        <w:rPr/>
        <w:t>El gasto por impuesto sobre beneficios del ejercicio se calcula mediante la suma del impuesto corriente que</w:t>
      </w:r>
      <w:r>
        <w:rPr>
          <w:spacing w:val="-53"/>
        </w:rPr>
        <w:t> </w:t>
      </w:r>
      <w:r>
        <w:rPr/>
        <w:t>resulta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gravamen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imponible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tras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deducciones que fiscalmente son admisibles, más la variación de los activos y pasivos por impuestos</w:t>
      </w:r>
      <w:r>
        <w:rPr>
          <w:spacing w:val="1"/>
        </w:rPr>
        <w:t> </w:t>
      </w:r>
      <w:r>
        <w:rPr/>
        <w:t>anticipados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diferidos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créditos</w:t>
      </w:r>
      <w:r>
        <w:rPr>
          <w:spacing w:val="-2"/>
        </w:rPr>
        <w:t> </w:t>
      </w:r>
      <w:r>
        <w:rPr/>
        <w:t>fiscales,</w:t>
      </w:r>
      <w:r>
        <w:rPr>
          <w:spacing w:val="-1"/>
        </w:rPr>
        <w:t> </w:t>
      </w:r>
      <w:r>
        <w:rPr/>
        <w:t>tanto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bases</w:t>
      </w:r>
      <w:r>
        <w:rPr>
          <w:spacing w:val="-2"/>
        </w:rPr>
        <w:t> </w:t>
      </w:r>
      <w:r>
        <w:rPr/>
        <w:t>imponibles</w:t>
      </w:r>
      <w:r>
        <w:rPr>
          <w:spacing w:val="-2"/>
        </w:rPr>
        <w:t> </w:t>
      </w:r>
      <w:r>
        <w:rPr/>
        <w:t>negativas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deducciones.</w:t>
      </w:r>
    </w:p>
    <w:p>
      <w:pPr>
        <w:pStyle w:val="BodyText"/>
      </w:pPr>
    </w:p>
    <w:p>
      <w:pPr>
        <w:pStyle w:val="BodyText"/>
        <w:ind w:left="111" w:right="700"/>
        <w:jc w:val="both"/>
      </w:pPr>
      <w:r>
        <w:rPr/>
        <w:t>Los activos y pasivos por impuestos diferidos incluyen las diferencias temporales que se identifican como</w:t>
      </w:r>
      <w:r>
        <w:rPr>
          <w:spacing w:val="1"/>
        </w:rPr>
        <w:t> </w:t>
      </w:r>
      <w:r>
        <w:rPr/>
        <w:t>aquellos importes que se prevén pagadores o recuperables por las diferencias entre los importes en libros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pasivos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fiscal,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imponibles</w:t>
      </w:r>
      <w:r>
        <w:rPr>
          <w:spacing w:val="1"/>
        </w:rPr>
        <w:t> </w:t>
      </w:r>
      <w:r>
        <w:rPr/>
        <w:t>negativas</w:t>
      </w:r>
      <w:r>
        <w:rPr>
          <w:spacing w:val="1"/>
        </w:rPr>
        <w:t> </w:t>
      </w:r>
      <w:r>
        <w:rPr/>
        <w:t>pendientes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compensación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deducciones</w:t>
      </w:r>
      <w:r>
        <w:rPr>
          <w:spacing w:val="1"/>
        </w:rPr>
        <w:t> </w:t>
      </w:r>
      <w:r>
        <w:rPr/>
        <w:t>fiscales</w:t>
      </w:r>
      <w:r>
        <w:rPr>
          <w:spacing w:val="4"/>
        </w:rPr>
        <w:t> </w:t>
      </w:r>
      <w:r>
        <w:rPr/>
        <w:t>no aplicadas</w:t>
      </w:r>
      <w:r>
        <w:rPr>
          <w:spacing w:val="1"/>
        </w:rPr>
        <w:t> </w:t>
      </w:r>
      <w:r>
        <w:rPr/>
        <w:t>fiscalmente.</w:t>
      </w:r>
      <w:r>
        <w:rPr>
          <w:spacing w:val="2"/>
        </w:rPr>
        <w:t> </w:t>
      </w:r>
      <w:r>
        <w:rPr/>
        <w:t>Estos</w:t>
      </w:r>
      <w:r>
        <w:rPr>
          <w:spacing w:val="1"/>
        </w:rPr>
        <w:t> </w:t>
      </w:r>
      <w:r>
        <w:rPr/>
        <w:t>importes</w:t>
      </w:r>
      <w:r>
        <w:rPr>
          <w:spacing w:val="1"/>
        </w:rPr>
        <w:t> </w:t>
      </w:r>
      <w:r>
        <w:rPr/>
        <w:t>se registran</w:t>
      </w:r>
    </w:p>
    <w:p>
      <w:pPr>
        <w:spacing w:after="0"/>
        <w:jc w:val="both"/>
        <w:sectPr>
          <w:pgSz w:w="11900" w:h="16840"/>
          <w:pgMar w:header="715" w:footer="721" w:top="1600" w:bottom="920" w:left="1040" w:right="440"/>
        </w:sectPr>
      </w:pPr>
    </w:p>
    <w:p>
      <w:pPr>
        <w:pStyle w:val="BodyText"/>
        <w:spacing w:before="56"/>
        <w:ind w:left="111" w:right="705"/>
        <w:jc w:val="both"/>
      </w:pPr>
      <w:r>
        <w:rPr/>
        <w:t>aplicando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temporal o crédito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 el 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gravamen 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espera</w:t>
      </w:r>
      <w:r>
        <w:rPr>
          <w:spacing w:val="1"/>
        </w:rPr>
        <w:t> </w:t>
      </w:r>
      <w:r>
        <w:rPr/>
        <w:t>recuperarlos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liquidarlos.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1" w:right="705"/>
        <w:jc w:val="both"/>
      </w:pPr>
      <w:r>
        <w:rPr/>
        <w:t>Se reconocen pasivos por impuestos diferidos para todas las diferencias temporales imponibles. Por su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impuestos</w:t>
      </w:r>
      <w:r>
        <w:rPr>
          <w:spacing w:val="1"/>
        </w:rPr>
        <w:t> </w:t>
      </w:r>
      <w:r>
        <w:rPr/>
        <w:t>diferidos,</w:t>
      </w:r>
      <w:r>
        <w:rPr>
          <w:spacing w:val="1"/>
        </w:rPr>
        <w:t> </w:t>
      </w:r>
      <w:r>
        <w:rPr/>
        <w:t>identificados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temporales,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imponibles</w:t>
      </w:r>
      <w:r>
        <w:rPr>
          <w:spacing w:val="-53"/>
        </w:rPr>
        <w:t> </w:t>
      </w:r>
      <w:r>
        <w:rPr/>
        <w:t>negativas y deducciones pendientes de compensar, sólo se reconocen en el supuesto de que se considere</w:t>
      </w:r>
      <w:r>
        <w:rPr>
          <w:spacing w:val="1"/>
        </w:rPr>
        <w:t> </w:t>
      </w:r>
      <w:r>
        <w:rPr/>
        <w:t>probable que la Sociedad tenga en el futuro suficientes ganancias fiscales contra las cuales poder hacerlas</w:t>
      </w:r>
      <w:r>
        <w:rPr>
          <w:spacing w:val="1"/>
        </w:rPr>
        <w:t> </w:t>
      </w:r>
      <w:r>
        <w:rPr/>
        <w:t>efectivas.</w:t>
      </w:r>
    </w:p>
    <w:p>
      <w:pPr>
        <w:pStyle w:val="BodyText"/>
      </w:pPr>
    </w:p>
    <w:p>
      <w:pPr>
        <w:pStyle w:val="BodyText"/>
        <w:spacing w:before="1"/>
        <w:ind w:left="111" w:right="700"/>
        <w:jc w:val="both"/>
      </w:pPr>
      <w:r>
        <w:rPr/>
        <w:t>Con ocasión de cada cierre contable, se revisan los impuestos diferidos registrados (tanto activos como</w:t>
      </w:r>
      <w:r>
        <w:rPr>
          <w:spacing w:val="1"/>
        </w:rPr>
        <w:t> </w:t>
      </w:r>
      <w:r>
        <w:rPr/>
        <w:t>pasivos) con objeto de comprobar que se mantienen vigentes, efectuándose las oportunas correcciones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 de los análisis</w:t>
      </w:r>
      <w:r>
        <w:rPr>
          <w:spacing w:val="-1"/>
        </w:rPr>
        <w:t> </w:t>
      </w:r>
      <w:r>
        <w:rPr/>
        <w:t>realizados.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4"/>
        </w:numPr>
        <w:tabs>
          <w:tab w:pos="444" w:val="left" w:leader="none"/>
        </w:tabs>
        <w:spacing w:line="240" w:lineRule="auto" w:before="0" w:after="0"/>
        <w:ind w:left="443" w:right="0" w:hanging="333"/>
        <w:jc w:val="left"/>
        <w:rPr>
          <w:u w:val="none"/>
        </w:rPr>
      </w:pPr>
      <w:r>
        <w:rPr>
          <w:u w:val="thick"/>
        </w:rPr>
        <w:t>Ingresos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4"/>
          <w:u w:val="thick"/>
        </w:rPr>
        <w:t> </w:t>
      </w:r>
      <w:r>
        <w:rPr>
          <w:u w:val="thick"/>
        </w:rPr>
        <w:t>gastos:</w:t>
      </w:r>
      <w:r>
        <w:rPr>
          <w:spacing w:val="-4"/>
          <w:u w:val="thick"/>
        </w:rPr>
        <w:t> </w:t>
      </w:r>
      <w:r>
        <w:rPr>
          <w:u w:val="thick"/>
        </w:rPr>
        <w:t>prestaciones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servicios</w:t>
      </w:r>
      <w:r>
        <w:rPr>
          <w:spacing w:val="-4"/>
          <w:u w:val="thick"/>
        </w:rPr>
        <w:t> </w:t>
      </w:r>
      <w:r>
        <w:rPr>
          <w:u w:val="thick"/>
        </w:rPr>
        <w:t>realizados</w:t>
      </w:r>
      <w:r>
        <w:rPr>
          <w:spacing w:val="-4"/>
          <w:u w:val="thick"/>
        </w:rPr>
        <w:t> </w:t>
      </w:r>
      <w:r>
        <w:rPr>
          <w:u w:val="thick"/>
        </w:rPr>
        <w:t>por</w:t>
      </w:r>
      <w:r>
        <w:rPr>
          <w:spacing w:val="-6"/>
          <w:u w:val="thick"/>
        </w:rPr>
        <w:t> </w:t>
      </w:r>
      <w:r>
        <w:rPr>
          <w:u w:val="thick"/>
        </w:rPr>
        <w:t>la</w:t>
      </w:r>
      <w:r>
        <w:rPr>
          <w:spacing w:val="-2"/>
          <w:u w:val="thick"/>
        </w:rPr>
        <w:t> </w:t>
      </w:r>
      <w:r>
        <w:rPr>
          <w:u w:val="thick"/>
        </w:rPr>
        <w:t>empresa</w:t>
      </w:r>
      <w:r>
        <w:rPr>
          <w:u w:val="none"/>
        </w:rPr>
        <w:t>:</w:t>
      </w:r>
    </w:p>
    <w:p>
      <w:pPr>
        <w:pStyle w:val="BodyText"/>
        <w:spacing w:before="1"/>
        <w:rPr>
          <w:rFonts w:ascii="Arial"/>
          <w:b/>
          <w:i/>
          <w:sz w:val="14"/>
        </w:rPr>
      </w:pPr>
    </w:p>
    <w:p>
      <w:pPr>
        <w:pStyle w:val="BodyText"/>
        <w:spacing w:before="67"/>
        <w:ind w:left="111" w:right="703"/>
        <w:jc w:val="both"/>
      </w:pPr>
      <w:r>
        <w:rPr/>
        <w:t>Los ingresos y gastos se imputan en función del principio del devengo, es decir, cuando se produce la</w:t>
      </w:r>
      <w:r>
        <w:rPr>
          <w:spacing w:val="1"/>
        </w:rPr>
        <w:t> </w:t>
      </w:r>
      <w:r>
        <w:rPr/>
        <w:t>corriente real de los bienes</w:t>
      </w:r>
      <w:r>
        <w:rPr>
          <w:spacing w:val="55"/>
        </w:rPr>
        <w:t> </w:t>
      </w:r>
      <w:r>
        <w:rPr/>
        <w:t>y servicios que los mismos representan, con independencia del momento que</w:t>
      </w:r>
      <w:r>
        <w:rPr>
          <w:spacing w:val="1"/>
        </w:rPr>
        <w:t> </w:t>
      </w:r>
      <w:r>
        <w:rPr/>
        <w:t>se</w:t>
      </w:r>
      <w:r>
        <w:rPr>
          <w:spacing w:val="7"/>
        </w:rPr>
        <w:t> </w:t>
      </w:r>
      <w:r>
        <w:rPr/>
        <w:t>produzca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corriente</w:t>
      </w:r>
      <w:r>
        <w:rPr>
          <w:spacing w:val="7"/>
        </w:rPr>
        <w:t> </w:t>
      </w:r>
      <w:r>
        <w:rPr/>
        <w:t>monetaria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financiera</w:t>
      </w:r>
      <w:r>
        <w:rPr>
          <w:spacing w:val="7"/>
        </w:rPr>
        <w:t> </w:t>
      </w:r>
      <w:r>
        <w:rPr/>
        <w:t>derivada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ellos.</w:t>
      </w:r>
      <w:r>
        <w:rPr>
          <w:spacing w:val="7"/>
        </w:rPr>
        <w:t> </w:t>
      </w:r>
      <w:r>
        <w:rPr/>
        <w:t>Concretamente,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ingresos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calculan</w:t>
      </w:r>
      <w:r>
        <w:rPr>
          <w:spacing w:val="-53"/>
        </w:rPr>
        <w:t> </w:t>
      </w:r>
      <w:r>
        <w:rPr/>
        <w:t>al valor razonable de la contraprestación a recibir y representan los importes a cobrar por los bienes</w:t>
      </w:r>
      <w:r>
        <w:rPr>
          <w:spacing w:val="1"/>
        </w:rPr>
        <w:t> </w:t>
      </w:r>
      <w:r>
        <w:rPr/>
        <w:t>entregados y los servicios prestados en el marco ordinario de la actividad, deducidos los descuentos e</w:t>
      </w:r>
      <w:r>
        <w:rPr>
          <w:spacing w:val="1"/>
        </w:rPr>
        <w:t> </w:t>
      </w:r>
      <w:r>
        <w:rPr/>
        <w:t>impuestos.</w:t>
      </w:r>
    </w:p>
    <w:p>
      <w:pPr>
        <w:pStyle w:val="BodyText"/>
      </w:pPr>
    </w:p>
    <w:p>
      <w:pPr>
        <w:pStyle w:val="BodyText"/>
        <w:ind w:left="111" w:right="702"/>
        <w:jc w:val="both"/>
      </w:pPr>
      <w:r>
        <w:rPr/>
        <w:t>Los ingresos por intereses se devengan siguiendo un criterio financiero temporal, en función del principal</w:t>
      </w:r>
      <w:r>
        <w:rPr>
          <w:spacing w:val="1"/>
        </w:rPr>
        <w:t> </w:t>
      </w:r>
      <w:r>
        <w:rPr/>
        <w:t>pendiente de pago y el tipo de interés efectivo aplicable. Los servicios prestados a terceros se reconocen al</w:t>
      </w:r>
      <w:r>
        <w:rPr>
          <w:spacing w:val="1"/>
        </w:rPr>
        <w:t> </w:t>
      </w:r>
      <w:r>
        <w:rPr/>
        <w:t>formalizar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cliente.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estados</w:t>
      </w:r>
      <w:r>
        <w:rPr>
          <w:spacing w:val="-53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aceptados,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valoran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costes</w:t>
      </w:r>
      <w:r>
        <w:rPr>
          <w:spacing w:val="-53"/>
        </w:rPr>
        <w:t> </w:t>
      </w:r>
      <w:r>
        <w:rPr/>
        <w:t>producidos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estimación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aceptación.</w:t>
      </w:r>
    </w:p>
    <w:p>
      <w:pPr>
        <w:pStyle w:val="BodyText"/>
      </w:pPr>
    </w:p>
    <w:p>
      <w:pPr>
        <w:pStyle w:val="BodyText"/>
        <w:ind w:left="111" w:right="705"/>
        <w:jc w:val="both"/>
      </w:pPr>
      <w:r>
        <w:rPr/>
        <w:t>Los ingresos se encuentran valorados por el importe realmente percibido y los gastos por el coste de</w:t>
      </w:r>
      <w:r>
        <w:rPr>
          <w:spacing w:val="1"/>
        </w:rPr>
        <w:t> </w:t>
      </w:r>
      <w:r>
        <w:rPr/>
        <w:t>adquisición, habiéndose</w:t>
      </w:r>
      <w:r>
        <w:rPr>
          <w:spacing w:val="-1"/>
        </w:rPr>
        <w:t> </w:t>
      </w:r>
      <w:r>
        <w:rPr/>
        <w:t>contabilizado según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criterio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devengo.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446" w:val="left" w:leader="none"/>
        </w:tabs>
        <w:spacing w:line="240" w:lineRule="auto" w:before="1" w:after="0"/>
        <w:ind w:left="445" w:right="0" w:hanging="335"/>
        <w:jc w:val="left"/>
        <w:rPr>
          <w:u w:val="none"/>
        </w:rPr>
      </w:pPr>
      <w:r>
        <w:rPr>
          <w:u w:val="thick"/>
        </w:rPr>
        <w:t>Provisiones</w:t>
      </w:r>
      <w:r>
        <w:rPr>
          <w:spacing w:val="-5"/>
          <w:u w:val="thick"/>
        </w:rPr>
        <w:t> </w:t>
      </w:r>
      <w:r>
        <w:rPr>
          <w:u w:val="thick"/>
        </w:rPr>
        <w:t>y</w:t>
      </w:r>
      <w:r>
        <w:rPr>
          <w:spacing w:val="-7"/>
          <w:u w:val="thick"/>
        </w:rPr>
        <w:t> </w:t>
      </w:r>
      <w:r>
        <w:rPr>
          <w:u w:val="thick"/>
        </w:rPr>
        <w:t>contingencias:</w:t>
      </w:r>
    </w:p>
    <w:p>
      <w:pPr>
        <w:pStyle w:val="BodyText"/>
        <w:spacing w:before="3"/>
        <w:rPr>
          <w:rFonts w:ascii="Arial"/>
          <w:b/>
          <w:i/>
          <w:sz w:val="14"/>
        </w:rPr>
      </w:pPr>
    </w:p>
    <w:p>
      <w:pPr>
        <w:pStyle w:val="BodyText"/>
        <w:spacing w:before="66"/>
        <w:ind w:left="111" w:right="700"/>
        <w:jc w:val="both"/>
      </w:pPr>
      <w:r>
        <w:rPr/>
        <w:t>Las cuentas anuales de la Sociedad recogen todas las provisiones significativas en las cuales es mayor la</w:t>
      </w:r>
      <w:r>
        <w:rPr>
          <w:spacing w:val="1"/>
        </w:rPr>
        <w:t> </w:t>
      </w:r>
      <w:r>
        <w:rPr/>
        <w:t>probabilidad que se haya de atender la obligación. Las provisiones se reconocen únicamente en base a</w:t>
      </w:r>
      <w:r>
        <w:rPr>
          <w:spacing w:val="1"/>
        </w:rPr>
        <w:t> </w:t>
      </w:r>
      <w:r>
        <w:rPr/>
        <w:t>hechos presentes o pasados que generen obligaciones futuras. Se cuantifican teniendo en consideración la</w:t>
      </w:r>
      <w:r>
        <w:rPr>
          <w:spacing w:val="1"/>
        </w:rPr>
        <w:t> </w:t>
      </w:r>
      <w:r>
        <w:rPr/>
        <w:t>mejor información disponible sobre las consecuencias del suceso que las motivan y son reestimadas con</w:t>
      </w:r>
      <w:r>
        <w:rPr>
          <w:spacing w:val="1"/>
        </w:rPr>
        <w:t> </w:t>
      </w:r>
      <w:r>
        <w:rPr/>
        <w:t>ocasión</w:t>
      </w:r>
      <w:r>
        <w:rPr>
          <w:spacing w:val="1"/>
        </w:rPr>
        <w:t> </w:t>
      </w:r>
      <w:r>
        <w:rPr/>
        <w:t>de cada cierre contable.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afrontar las obligaciones</w:t>
      </w:r>
      <w:r>
        <w:rPr>
          <w:spacing w:val="1"/>
        </w:rPr>
        <w:t> </w:t>
      </w:r>
      <w:r>
        <w:rPr/>
        <w:t>específicas para</w:t>
      </w:r>
      <w:r>
        <w:rPr>
          <w:spacing w:val="55"/>
        </w:rPr>
        <w:t> </w:t>
      </w:r>
      <w:r>
        <w:rPr/>
        <w:t>las cuales</w:t>
      </w:r>
      <w:r>
        <w:rPr>
          <w:spacing w:val="1"/>
        </w:rPr>
        <w:t> </w:t>
      </w:r>
      <w:r>
        <w:rPr/>
        <w:t>fueron</w:t>
      </w:r>
      <w:r>
        <w:rPr>
          <w:spacing w:val="34"/>
        </w:rPr>
        <w:t> </w:t>
      </w:r>
      <w:r>
        <w:rPr/>
        <w:t>originalmente</w:t>
      </w:r>
      <w:r>
        <w:rPr>
          <w:spacing w:val="34"/>
        </w:rPr>
        <w:t> </w:t>
      </w:r>
      <w:r>
        <w:rPr/>
        <w:t>reconocidas.</w:t>
      </w:r>
      <w:r>
        <w:rPr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procede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su</w:t>
      </w:r>
      <w:r>
        <w:rPr>
          <w:spacing w:val="34"/>
        </w:rPr>
        <w:t> </w:t>
      </w:r>
      <w:r>
        <w:rPr/>
        <w:t>reversión</w:t>
      </w:r>
      <w:r>
        <w:rPr>
          <w:spacing w:val="34"/>
        </w:rPr>
        <w:t> </w:t>
      </w:r>
      <w:r>
        <w:rPr/>
        <w:t>total</w:t>
      </w:r>
      <w:r>
        <w:rPr>
          <w:spacing w:val="33"/>
        </w:rPr>
        <w:t> </w:t>
      </w:r>
      <w:r>
        <w:rPr/>
        <w:t>o</w:t>
      </w:r>
      <w:r>
        <w:rPr>
          <w:spacing w:val="34"/>
        </w:rPr>
        <w:t> </w:t>
      </w:r>
      <w:r>
        <w:rPr/>
        <w:t>parcial,</w:t>
      </w:r>
      <w:r>
        <w:rPr>
          <w:spacing w:val="34"/>
        </w:rPr>
        <w:t> </w:t>
      </w:r>
      <w:r>
        <w:rPr/>
        <w:t>cuando</w:t>
      </w:r>
      <w:r>
        <w:rPr>
          <w:spacing w:val="34"/>
        </w:rPr>
        <w:t> </w:t>
      </w:r>
      <w:r>
        <w:rPr/>
        <w:t>estas</w:t>
      </w:r>
      <w:r>
        <w:rPr>
          <w:spacing w:val="35"/>
        </w:rPr>
        <w:t> </w:t>
      </w:r>
      <w:r>
        <w:rPr/>
        <w:t>obligaciones</w:t>
      </w:r>
      <w:r>
        <w:rPr>
          <w:spacing w:val="-53"/>
        </w:rPr>
        <w:t> </w:t>
      </w:r>
      <w:r>
        <w:rPr/>
        <w:t>dejan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existir o</w:t>
      </w:r>
      <w:r>
        <w:rPr>
          <w:spacing w:val="1"/>
        </w:rPr>
        <w:t> </w:t>
      </w:r>
      <w:r>
        <w:rPr/>
        <w:t>disminuyen.</w:t>
      </w:r>
    </w:p>
    <w:p>
      <w:pPr>
        <w:pStyle w:val="BodyText"/>
        <w:spacing w:before="1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444" w:val="left" w:leader="none"/>
        </w:tabs>
        <w:spacing w:line="240" w:lineRule="auto" w:before="0" w:after="0"/>
        <w:ind w:left="443" w:right="0" w:hanging="333"/>
        <w:jc w:val="left"/>
        <w:rPr>
          <w:u w:val="none"/>
        </w:rPr>
      </w:pPr>
      <w:r>
        <w:rPr>
          <w:u w:val="thick"/>
        </w:rPr>
        <w:t>Gastos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personal:</w:t>
      </w:r>
      <w:r>
        <w:rPr>
          <w:spacing w:val="-1"/>
          <w:u w:val="thick"/>
        </w:rPr>
        <w:t> </w:t>
      </w:r>
      <w:r>
        <w:rPr>
          <w:u w:val="thick"/>
        </w:rPr>
        <w:t>compromisos</w:t>
      </w:r>
      <w:r>
        <w:rPr>
          <w:spacing w:val="-4"/>
          <w:u w:val="thick"/>
        </w:rPr>
        <w:t> </w:t>
      </w:r>
      <w:r>
        <w:rPr>
          <w:u w:val="thick"/>
        </w:rPr>
        <w:t>por</w:t>
      </w:r>
      <w:r>
        <w:rPr>
          <w:spacing w:val="-5"/>
          <w:u w:val="thick"/>
        </w:rPr>
        <w:t> </w:t>
      </w:r>
      <w:r>
        <w:rPr>
          <w:u w:val="thick"/>
        </w:rPr>
        <w:t>pensiones</w:t>
      </w:r>
      <w:r>
        <w:rPr>
          <w:u w:val="none"/>
        </w:rPr>
        <w:t>:</w:t>
      </w:r>
    </w:p>
    <w:p>
      <w:pPr>
        <w:pStyle w:val="BodyText"/>
        <w:spacing w:before="3"/>
        <w:rPr>
          <w:rFonts w:ascii="Arial"/>
          <w:b/>
          <w:i/>
          <w:sz w:val="14"/>
        </w:rPr>
      </w:pPr>
    </w:p>
    <w:p>
      <w:pPr>
        <w:pStyle w:val="BodyText"/>
        <w:spacing w:before="67"/>
        <w:ind w:left="111" w:right="703"/>
        <w:jc w:val="both"/>
      </w:pP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incluyen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sueldos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obligatorias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voluntarias devengadas en cada momento, reconociendo las obligaciones por pagas extras, vacaciones o</w:t>
      </w:r>
      <w:r>
        <w:rPr>
          <w:spacing w:val="1"/>
        </w:rPr>
        <w:t> </w:t>
      </w:r>
      <w:r>
        <w:rPr/>
        <w:t>sueldos</w:t>
      </w:r>
      <w:r>
        <w:rPr>
          <w:spacing w:val="-1"/>
        </w:rPr>
        <w:t> </w:t>
      </w:r>
      <w:r>
        <w:rPr/>
        <w:t>variables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sus gastos asociados.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1"/>
        <w:jc w:val="both"/>
      </w:pPr>
      <w:r>
        <w:rPr/>
        <w:t>La</w:t>
      </w:r>
      <w:r>
        <w:rPr>
          <w:spacing w:val="-4"/>
        </w:rPr>
        <w:t> </w:t>
      </w:r>
      <w:r>
        <w:rPr/>
        <w:t>empresa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realiza</w:t>
      </w:r>
      <w:r>
        <w:rPr>
          <w:spacing w:val="-4"/>
        </w:rPr>
        <w:t> </w:t>
      </w:r>
      <w:r>
        <w:rPr/>
        <w:t>retribuciones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largo</w:t>
      </w:r>
      <w:r>
        <w:rPr>
          <w:spacing w:val="-3"/>
        </w:rPr>
        <w:t> </w:t>
      </w:r>
      <w:r>
        <w:rPr/>
        <w:t>plazo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personal.</w:t>
      </w:r>
    </w:p>
    <w:p>
      <w:pPr>
        <w:pStyle w:val="BodyText"/>
      </w:pPr>
    </w:p>
    <w:p>
      <w:pPr>
        <w:pStyle w:val="Heading2"/>
        <w:numPr>
          <w:ilvl w:val="0"/>
          <w:numId w:val="4"/>
        </w:numPr>
        <w:tabs>
          <w:tab w:pos="446" w:val="left" w:leader="none"/>
        </w:tabs>
        <w:spacing w:line="240" w:lineRule="auto" w:before="0" w:after="0"/>
        <w:ind w:left="445" w:right="0" w:hanging="335"/>
        <w:jc w:val="left"/>
        <w:rPr>
          <w:u w:val="none"/>
        </w:rPr>
      </w:pPr>
      <w:r>
        <w:rPr>
          <w:u w:val="thick"/>
        </w:rPr>
        <w:t>Subvenciones,</w:t>
      </w:r>
      <w:r>
        <w:rPr>
          <w:spacing w:val="-5"/>
          <w:u w:val="thick"/>
        </w:rPr>
        <w:t> </w:t>
      </w:r>
      <w:r>
        <w:rPr>
          <w:u w:val="thick"/>
        </w:rPr>
        <w:t>donaciones</w:t>
      </w:r>
      <w:r>
        <w:rPr>
          <w:spacing w:val="-5"/>
          <w:u w:val="thick"/>
        </w:rPr>
        <w:t> </w:t>
      </w:r>
      <w:r>
        <w:rPr>
          <w:u w:val="thick"/>
        </w:rPr>
        <w:t>y</w:t>
      </w:r>
      <w:r>
        <w:rPr>
          <w:spacing w:val="-5"/>
          <w:u w:val="thick"/>
        </w:rPr>
        <w:t> </w:t>
      </w:r>
      <w:r>
        <w:rPr>
          <w:u w:val="thick"/>
        </w:rPr>
        <w:t>legados</w:t>
      </w:r>
      <w:r>
        <w:rPr>
          <w:u w:val="none"/>
        </w:rPr>
        <w:t>:</w:t>
      </w:r>
    </w:p>
    <w:p>
      <w:pPr>
        <w:pStyle w:val="BodyText"/>
        <w:spacing w:before="1"/>
        <w:rPr>
          <w:rFonts w:ascii="Arial"/>
          <w:b/>
          <w:i/>
          <w:sz w:val="14"/>
        </w:rPr>
      </w:pPr>
    </w:p>
    <w:p>
      <w:pPr>
        <w:pStyle w:val="BodyText"/>
        <w:spacing w:before="67"/>
        <w:ind w:left="111" w:right="703"/>
        <w:jc w:val="both"/>
      </w:pPr>
      <w:r>
        <w:rPr/>
        <w:t>Las subvenciones, donaciones y legados no reintegrables se contabilizan como ingresos directamente</w:t>
      </w:r>
      <w:r>
        <w:rPr>
          <w:spacing w:val="1"/>
        </w:rPr>
        <w:t> </w:t>
      </w:r>
      <w:r>
        <w:rPr/>
        <w:t>imputados al patrimonio neto</w:t>
      </w:r>
      <w:r>
        <w:rPr>
          <w:spacing w:val="1"/>
        </w:rPr>
        <w:t> </w:t>
      </w:r>
      <w:r>
        <w:rPr/>
        <w:t>y se reconocen en la cuenta de pérdidas</w:t>
      </w:r>
      <w:r>
        <w:rPr>
          <w:spacing w:val="55"/>
        </w:rPr>
        <w:t> </w:t>
      </w:r>
      <w:r>
        <w:rPr/>
        <w:t>y ganancias como ingresos sobre</w:t>
      </w:r>
      <w:r>
        <w:rPr>
          <w:spacing w:val="1"/>
        </w:rPr>
        <w:t> </w:t>
      </w:r>
      <w:r>
        <w:rPr/>
        <w:t>una base sistemática y racional de forma correlacionada con los gastos derivados del gasto o inversión</w:t>
      </w:r>
      <w:r>
        <w:rPr>
          <w:spacing w:val="1"/>
        </w:rPr>
        <w:t> </w:t>
      </w:r>
      <w:r>
        <w:rPr/>
        <w:t>objeto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subvención.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1" w:right="704"/>
        <w:jc w:val="both"/>
      </w:pPr>
      <w:r>
        <w:rPr/>
        <w:t>Las</w:t>
      </w:r>
      <w:r>
        <w:rPr>
          <w:spacing w:val="17"/>
        </w:rPr>
        <w:t> </w:t>
      </w:r>
      <w:r>
        <w:rPr/>
        <w:t>subvenciones,</w:t>
      </w:r>
      <w:r>
        <w:rPr>
          <w:spacing w:val="15"/>
        </w:rPr>
        <w:t> </w:t>
      </w:r>
      <w:r>
        <w:rPr/>
        <w:t>donaciones</w:t>
      </w:r>
      <w:r>
        <w:rPr>
          <w:spacing w:val="19"/>
        </w:rPr>
        <w:t> </w:t>
      </w:r>
      <w:r>
        <w:rPr/>
        <w:t>y</w:t>
      </w:r>
      <w:r>
        <w:rPr>
          <w:spacing w:val="14"/>
        </w:rPr>
        <w:t> </w:t>
      </w:r>
      <w:r>
        <w:rPr/>
        <w:t>legados</w:t>
      </w:r>
      <w:r>
        <w:rPr>
          <w:spacing w:val="17"/>
        </w:rPr>
        <w:t> </w:t>
      </w:r>
      <w:r>
        <w:rPr/>
        <w:t>que</w:t>
      </w:r>
      <w:r>
        <w:rPr>
          <w:spacing w:val="15"/>
        </w:rPr>
        <w:t> </w:t>
      </w:r>
      <w:r>
        <w:rPr/>
        <w:t>tengan</w:t>
      </w:r>
      <w:r>
        <w:rPr>
          <w:spacing w:val="17"/>
        </w:rPr>
        <w:t> </w:t>
      </w:r>
      <w:r>
        <w:rPr/>
        <w:t>carácter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reintegrables</w:t>
      </w:r>
      <w:r>
        <w:rPr>
          <w:spacing w:val="17"/>
        </w:rPr>
        <w:t> </w:t>
      </w:r>
      <w:r>
        <w:rPr/>
        <w:t>se</w:t>
      </w:r>
      <w:r>
        <w:rPr>
          <w:spacing w:val="15"/>
        </w:rPr>
        <w:t> </w:t>
      </w:r>
      <w:r>
        <w:rPr/>
        <w:t>registran</w:t>
      </w:r>
      <w:r>
        <w:rPr>
          <w:spacing w:val="15"/>
        </w:rPr>
        <w:t> </w:t>
      </w:r>
      <w:r>
        <w:rPr/>
        <w:t>como</w:t>
      </w:r>
      <w:r>
        <w:rPr>
          <w:spacing w:val="15"/>
        </w:rPr>
        <w:t> </w:t>
      </w:r>
      <w:r>
        <w:rPr/>
        <w:t>pasivos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</w:t>
      </w:r>
      <w:r>
        <w:rPr>
          <w:spacing w:val="-2"/>
        </w:rPr>
        <w:t> </w:t>
      </w:r>
      <w:r>
        <w:rPr/>
        <w:t>hasta</w:t>
      </w:r>
      <w:r>
        <w:rPr>
          <w:spacing w:val="1"/>
        </w:rPr>
        <w:t> </w:t>
      </w:r>
      <w:r>
        <w:rPr/>
        <w:t>que adquieren</w:t>
      </w:r>
      <w:r>
        <w:rPr>
          <w:spacing w:val="1"/>
        </w:rPr>
        <w:t> </w:t>
      </w:r>
      <w:r>
        <w:rPr/>
        <w:t>la condición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reintegrables.</w:t>
      </w:r>
    </w:p>
    <w:p>
      <w:pPr>
        <w:spacing w:after="0"/>
        <w:jc w:val="both"/>
        <w:sectPr>
          <w:pgSz w:w="11900" w:h="16840"/>
          <w:pgMar w:header="715" w:footer="721" w:top="1600" w:bottom="920" w:left="1040" w:right="440"/>
        </w:sectPr>
      </w:pPr>
    </w:p>
    <w:p>
      <w:pPr>
        <w:pStyle w:val="Heading2"/>
        <w:numPr>
          <w:ilvl w:val="0"/>
          <w:numId w:val="4"/>
        </w:numPr>
        <w:tabs>
          <w:tab w:pos="444" w:val="left" w:leader="none"/>
        </w:tabs>
        <w:spacing w:line="240" w:lineRule="auto" w:before="56" w:after="0"/>
        <w:ind w:left="443" w:right="0" w:hanging="333"/>
        <w:jc w:val="left"/>
        <w:rPr>
          <w:u w:val="none"/>
        </w:rPr>
      </w:pPr>
      <w:r>
        <w:rPr>
          <w:u w:val="thick"/>
        </w:rPr>
        <w:t>Combinaciones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negocios</w:t>
      </w:r>
      <w:r>
        <w:rPr>
          <w:u w:val="none"/>
        </w:rPr>
        <w:t>:</w:t>
      </w:r>
    </w:p>
    <w:p>
      <w:pPr>
        <w:pStyle w:val="BodyText"/>
        <w:spacing w:before="1"/>
        <w:rPr>
          <w:rFonts w:ascii="Arial"/>
          <w:b/>
          <w:i/>
          <w:sz w:val="14"/>
        </w:rPr>
      </w:pPr>
    </w:p>
    <w:p>
      <w:pPr>
        <w:pStyle w:val="BodyText"/>
        <w:spacing w:before="66"/>
        <w:ind w:left="111"/>
      </w:pP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ejercicio</w:t>
      </w:r>
      <w:r>
        <w:rPr>
          <w:spacing w:val="50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4"/>
        </w:rPr>
        <w:t> </w:t>
      </w:r>
      <w:r>
        <w:rPr/>
        <w:t>realizado</w:t>
      </w:r>
      <w:r>
        <w:rPr>
          <w:spacing w:val="-2"/>
        </w:rPr>
        <w:t> </w:t>
      </w:r>
      <w:r>
        <w:rPr/>
        <w:t>operaciones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2"/>
        </w:rPr>
        <w:t> </w:t>
      </w:r>
      <w:r>
        <w:rPr/>
        <w:t>naturaleza.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4"/>
        </w:numPr>
        <w:tabs>
          <w:tab w:pos="444" w:val="left" w:leader="none"/>
        </w:tabs>
        <w:spacing w:line="240" w:lineRule="auto" w:before="0" w:after="0"/>
        <w:ind w:left="443" w:right="0" w:hanging="333"/>
        <w:jc w:val="left"/>
        <w:rPr>
          <w:u w:val="none"/>
        </w:rPr>
      </w:pPr>
      <w:r>
        <w:rPr>
          <w:u w:val="thick"/>
        </w:rPr>
        <w:t>Negocios</w:t>
      </w:r>
      <w:r>
        <w:rPr>
          <w:spacing w:val="-5"/>
          <w:u w:val="thick"/>
        </w:rPr>
        <w:t> </w:t>
      </w:r>
      <w:r>
        <w:rPr>
          <w:u w:val="thick"/>
        </w:rPr>
        <w:t>conjuntos</w:t>
      </w:r>
      <w:r>
        <w:rPr>
          <w:u w:val="none"/>
        </w:rPr>
        <w:t>:</w:t>
      </w:r>
    </w:p>
    <w:p>
      <w:pPr>
        <w:pStyle w:val="BodyText"/>
        <w:spacing w:before="4"/>
        <w:rPr>
          <w:rFonts w:ascii="Arial"/>
          <w:b/>
          <w:i/>
          <w:sz w:val="14"/>
        </w:rPr>
      </w:pPr>
    </w:p>
    <w:p>
      <w:pPr>
        <w:pStyle w:val="BodyText"/>
        <w:spacing w:before="66"/>
        <w:ind w:left="111"/>
      </w:pPr>
      <w:r>
        <w:rPr/>
        <w:t>No</w:t>
      </w:r>
      <w:r>
        <w:rPr>
          <w:spacing w:val="-5"/>
        </w:rPr>
        <w:t> </w:t>
      </w:r>
      <w:r>
        <w:rPr/>
        <w:t>existe</w:t>
      </w:r>
      <w:r>
        <w:rPr>
          <w:spacing w:val="-3"/>
        </w:rPr>
        <w:t> </w:t>
      </w:r>
      <w:r>
        <w:rPr/>
        <w:t>ninguna</w:t>
      </w:r>
      <w:r>
        <w:rPr>
          <w:spacing w:val="-2"/>
        </w:rPr>
        <w:t> </w:t>
      </w:r>
      <w:r>
        <w:rPr/>
        <w:t>actividad</w:t>
      </w:r>
      <w:r>
        <w:rPr>
          <w:spacing w:val="-3"/>
        </w:rPr>
        <w:t> </w:t>
      </w:r>
      <w:r>
        <w:rPr/>
        <w:t>económica</w:t>
      </w:r>
      <w:r>
        <w:rPr>
          <w:spacing w:val="-4"/>
        </w:rPr>
        <w:t> </w:t>
      </w:r>
      <w:r>
        <w:rPr/>
        <w:t>controlada</w:t>
      </w:r>
      <w:r>
        <w:rPr>
          <w:spacing w:val="-5"/>
        </w:rPr>
        <w:t> </w:t>
      </w:r>
      <w:r>
        <w:rPr/>
        <w:t>conjuntamente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otra</w:t>
      </w:r>
      <w:r>
        <w:rPr>
          <w:spacing w:val="-3"/>
        </w:rPr>
        <w:t> </w:t>
      </w:r>
      <w:r>
        <w:rPr/>
        <w:t>persona</w:t>
      </w:r>
      <w:r>
        <w:rPr>
          <w:spacing w:val="-4"/>
        </w:rPr>
        <w:t> </w:t>
      </w:r>
      <w:r>
        <w:rPr/>
        <w:t>física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jurídica.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444" w:val="left" w:leader="none"/>
        </w:tabs>
        <w:spacing w:line="240" w:lineRule="auto" w:before="0" w:after="0"/>
        <w:ind w:left="443" w:right="0" w:hanging="333"/>
        <w:jc w:val="left"/>
        <w:rPr>
          <w:u w:val="none"/>
        </w:rPr>
      </w:pPr>
      <w:r>
        <w:rPr>
          <w:u w:val="thick"/>
        </w:rPr>
        <w:t>Transacciones</w:t>
      </w:r>
      <w:r>
        <w:rPr>
          <w:spacing w:val="-7"/>
          <w:u w:val="thick"/>
        </w:rPr>
        <w:t> </w:t>
      </w:r>
      <w:r>
        <w:rPr>
          <w:u w:val="thick"/>
        </w:rPr>
        <w:t>entre</w:t>
      </w:r>
      <w:r>
        <w:rPr>
          <w:spacing w:val="-4"/>
          <w:u w:val="thick"/>
        </w:rPr>
        <w:t> </w:t>
      </w:r>
      <w:r>
        <w:rPr>
          <w:u w:val="thick"/>
        </w:rPr>
        <w:t>partes</w:t>
      </w:r>
      <w:r>
        <w:rPr>
          <w:spacing w:val="-4"/>
          <w:u w:val="thick"/>
        </w:rPr>
        <w:t> </w:t>
      </w:r>
      <w:r>
        <w:rPr>
          <w:u w:val="thick"/>
        </w:rPr>
        <w:t>vinculadas</w:t>
      </w:r>
      <w:r>
        <w:rPr>
          <w:u w:val="none"/>
        </w:rPr>
        <w:t>:</w:t>
      </w:r>
    </w:p>
    <w:p>
      <w:pPr>
        <w:pStyle w:val="BodyText"/>
        <w:spacing w:before="3"/>
        <w:rPr>
          <w:rFonts w:ascii="Arial"/>
          <w:b/>
          <w:i/>
          <w:sz w:val="14"/>
        </w:rPr>
      </w:pPr>
    </w:p>
    <w:p>
      <w:pPr>
        <w:pStyle w:val="BodyText"/>
        <w:spacing w:before="67"/>
        <w:ind w:left="111"/>
      </w:pPr>
      <w:r>
        <w:rPr/>
        <w:t>No</w:t>
      </w:r>
      <w:r>
        <w:rPr>
          <w:spacing w:val="-5"/>
        </w:rPr>
        <w:t> </w:t>
      </w:r>
      <w:r>
        <w:rPr/>
        <w:t>existen</w:t>
      </w:r>
      <w:r>
        <w:rPr>
          <w:spacing w:val="-4"/>
        </w:rPr>
        <w:t> </w:t>
      </w:r>
      <w:r>
        <w:rPr/>
        <w:t>transacciones</w:t>
      </w:r>
      <w:r>
        <w:rPr>
          <w:spacing w:val="-1"/>
        </w:rPr>
        <w:t> </w:t>
      </w:r>
      <w:r>
        <w:rPr/>
        <w:t>entre</w:t>
      </w:r>
      <w:r>
        <w:rPr>
          <w:spacing w:val="-4"/>
        </w:rPr>
        <w:t> </w:t>
      </w:r>
      <w:r>
        <w:rPr/>
        <w:t>partes</w:t>
      </w:r>
      <w:r>
        <w:rPr>
          <w:spacing w:val="-4"/>
        </w:rPr>
        <w:t> </w:t>
      </w:r>
      <w:r>
        <w:rPr/>
        <w:t>vinculadas.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448" w:val="left" w:leader="none"/>
        </w:tabs>
        <w:spacing w:line="240" w:lineRule="auto" w:before="0" w:after="0"/>
        <w:ind w:left="447" w:right="0" w:hanging="337"/>
        <w:jc w:val="left"/>
      </w:pPr>
      <w:r>
        <w:rPr>
          <w:u w:val="thick"/>
        </w:rPr>
        <w:t>-</w:t>
      </w:r>
      <w:r>
        <w:rPr>
          <w:spacing w:val="-6"/>
          <w:u w:val="thick"/>
        </w:rPr>
        <w:t> </w:t>
      </w:r>
      <w:r>
        <w:rPr>
          <w:u w:val="thick"/>
        </w:rPr>
        <w:t>INMOVILIZADO</w:t>
      </w:r>
      <w:r>
        <w:rPr>
          <w:spacing w:val="-3"/>
          <w:u w:val="thick"/>
        </w:rPr>
        <w:t> </w:t>
      </w:r>
      <w:r>
        <w:rPr>
          <w:u w:val="thick"/>
        </w:rPr>
        <w:t>MATERIAL,</w:t>
      </w:r>
      <w:r>
        <w:rPr>
          <w:spacing w:val="-4"/>
          <w:u w:val="thick"/>
        </w:rPr>
        <w:t> </w:t>
      </w:r>
      <w:r>
        <w:rPr>
          <w:u w:val="thick"/>
        </w:rPr>
        <w:t>INTANGIBLE</w:t>
      </w:r>
      <w:r>
        <w:rPr>
          <w:spacing w:val="-4"/>
          <w:u w:val="thick"/>
        </w:rPr>
        <w:t> </w:t>
      </w:r>
      <w:r>
        <w:rPr>
          <w:u w:val="thick"/>
        </w:rPr>
        <w:t>E</w:t>
      </w:r>
      <w:r>
        <w:rPr>
          <w:spacing w:val="-4"/>
          <w:u w:val="thick"/>
        </w:rPr>
        <w:t> </w:t>
      </w:r>
      <w:r>
        <w:rPr>
          <w:u w:val="thick"/>
        </w:rPr>
        <w:t>INVERSIONES</w:t>
      </w:r>
      <w:r>
        <w:rPr>
          <w:spacing w:val="-7"/>
          <w:u w:val="thick"/>
        </w:rPr>
        <w:t> </w:t>
      </w:r>
      <w:r>
        <w:rPr>
          <w:u w:val="thick"/>
        </w:rPr>
        <w:t>INMOBILIARIAS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ListParagraph"/>
        <w:numPr>
          <w:ilvl w:val="0"/>
          <w:numId w:val="7"/>
        </w:numPr>
        <w:tabs>
          <w:tab w:pos="345" w:val="left" w:leader="none"/>
        </w:tabs>
        <w:spacing w:line="240" w:lineRule="auto" w:before="67" w:after="0"/>
        <w:ind w:left="111" w:right="704" w:firstLine="0"/>
        <w:jc w:val="both"/>
        <w:rPr>
          <w:sz w:val="20"/>
        </w:rPr>
      </w:pPr>
      <w:r>
        <w:rPr/>
        <w:pict>
          <v:rect style="position:absolute;margin-left:385.558777pt;margin-top:13.809048pt;width:152.159997pt;height:.72pt;mso-position-horizontal-relative:page;mso-position-vertical-relative:paragraph;z-index:-17348096" filled="true" fillcolor="#000000" stroked="false">
            <v:fill type="solid"/>
            <w10:wrap type="none"/>
          </v:rect>
        </w:pict>
      </w:r>
      <w:r>
        <w:rPr/>
        <w:pict>
          <v:rect style="position:absolute;margin-left:57.599037pt;margin-top:25.329048pt;width:109.559998pt;height:.72pt;mso-position-horizontal-relative:page;mso-position-vertical-relative:paragraph;z-index:-17347584" filled="true" fillcolor="#000000" stroked="false">
            <v:fill type="solid"/>
            <w10:wrap type="none"/>
          </v:rect>
        </w:pict>
      </w:r>
      <w:r>
        <w:rPr>
          <w:sz w:val="20"/>
        </w:rPr>
        <w:t>Análisis del movimiento comparativo del ejercicio actual y anterior del inmovilizado material, intangible e</w:t>
      </w:r>
      <w:r>
        <w:rPr>
          <w:spacing w:val="1"/>
          <w:sz w:val="20"/>
        </w:rPr>
        <w:t> </w:t>
      </w:r>
      <w:r>
        <w:rPr>
          <w:sz w:val="20"/>
        </w:rPr>
        <w:t>inversiones inmobiliarias y de sus correspondientes amortizaciones acumuladas y correcciones valorativas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deterioro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2"/>
          <w:sz w:val="20"/>
        </w:rPr>
        <w:t> </w:t>
      </w:r>
      <w:r>
        <w:rPr>
          <w:sz w:val="20"/>
        </w:rPr>
        <w:t>acumulado:</w:t>
      </w:r>
    </w:p>
    <w:p>
      <w:pPr>
        <w:pStyle w:val="BodyText"/>
        <w:spacing w:before="4"/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inmovilizado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intangible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2017</w:t>
            </w:r>
          </w:p>
        </w:tc>
      </w:tr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2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17.140,00</w:t>
            </w:r>
          </w:p>
        </w:tc>
        <w:tc>
          <w:tcPr>
            <w:tcW w:w="2302" w:type="dxa"/>
          </w:tcPr>
          <w:p>
            <w:pPr>
              <w:pStyle w:val="TableParagraph"/>
              <w:spacing w:line="162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17.140,00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Entradas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Correcciones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Salidas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17.140,00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17.140,00</w:t>
            </w:r>
          </w:p>
        </w:tc>
      </w:tr>
    </w:tbl>
    <w:p>
      <w:pPr>
        <w:pStyle w:val="BodyText"/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2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Movimientos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amortización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inmovilizado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intangible</w:t>
            </w:r>
          </w:p>
        </w:tc>
        <w:tc>
          <w:tcPr>
            <w:tcW w:w="2302" w:type="dxa"/>
          </w:tcPr>
          <w:p>
            <w:pPr>
              <w:pStyle w:val="TableParagraph"/>
              <w:spacing w:line="162" w:lineRule="exact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</w:t>
            </w:r>
          </w:p>
        </w:tc>
        <w:tc>
          <w:tcPr>
            <w:tcW w:w="2302" w:type="dxa"/>
          </w:tcPr>
          <w:p>
            <w:pPr>
              <w:pStyle w:val="TableParagraph"/>
              <w:spacing w:line="162" w:lineRule="exact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2017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15.595,00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15.595,00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dotaciones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Aum. amort.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acum. 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efecto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Aumentos 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adquisiciones 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Disminuciones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bajas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15.595,00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15.595,00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368" w:hRule="atLeast"/>
        </w:trPr>
        <w:tc>
          <w:tcPr>
            <w:tcW w:w="5002" w:type="dxa"/>
          </w:tcPr>
          <w:p>
            <w:pPr>
              <w:pStyle w:val="TableParagraph"/>
              <w:spacing w:line="182" w:lineRule="exact"/>
              <w:ind w:left="69" w:right="2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 correcciones de valor por deterioro, inmovilizado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intangible</w:t>
            </w:r>
          </w:p>
        </w:tc>
        <w:tc>
          <w:tcPr>
            <w:tcW w:w="2302" w:type="dxa"/>
          </w:tcPr>
          <w:p>
            <w:pPr>
              <w:pStyle w:val="TableParagraph"/>
              <w:spacing w:line="180" w:lineRule="exact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</w:t>
            </w:r>
          </w:p>
        </w:tc>
        <w:tc>
          <w:tcPr>
            <w:tcW w:w="2302" w:type="dxa"/>
          </w:tcPr>
          <w:p>
            <w:pPr>
              <w:pStyle w:val="TableParagraph"/>
              <w:spacing w:line="180" w:lineRule="exact"/>
              <w:ind w:left="1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2017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Correcciones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valorativas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Reversión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correc. valorativas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Disminuciones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bajas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002" w:type="dxa"/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inmovilizado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material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2017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902.661,69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893.553,05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Entradas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46.960,47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9.108,64</w:t>
            </w:r>
          </w:p>
        </w:tc>
      </w:tr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Correcciones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Salidas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40.654,19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002" w:type="dxa"/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7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908.967,97</w:t>
            </w:r>
          </w:p>
        </w:tc>
        <w:tc>
          <w:tcPr>
            <w:tcW w:w="2302" w:type="dxa"/>
          </w:tcPr>
          <w:p>
            <w:pPr>
              <w:pStyle w:val="TableParagraph"/>
              <w:spacing w:line="167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902.661,69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Movimientos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amortización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inmovilizado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material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2017</w:t>
            </w:r>
          </w:p>
        </w:tc>
      </w:tr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2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380.507,53</w:t>
            </w:r>
          </w:p>
        </w:tc>
        <w:tc>
          <w:tcPr>
            <w:tcW w:w="2302" w:type="dxa"/>
          </w:tcPr>
          <w:p>
            <w:pPr>
              <w:pStyle w:val="TableParagraph"/>
              <w:spacing w:line="162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359.897,78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dotaciones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21.409,89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20.609,75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Aum. amort.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acum. 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efecto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Aumentos 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adquisiciones 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Disminuciones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bajas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272,84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401.644,58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380.507,53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1900" w:h="16840"/>
          <w:pgMar w:header="715" w:footer="721" w:top="1600" w:bottom="920" w:left="1040" w:right="44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368" w:hRule="atLeast"/>
        </w:trPr>
        <w:tc>
          <w:tcPr>
            <w:tcW w:w="5002" w:type="dxa"/>
          </w:tcPr>
          <w:p>
            <w:pPr>
              <w:pStyle w:val="TableParagraph"/>
              <w:spacing w:line="182" w:lineRule="exact"/>
              <w:ind w:left="69" w:right="2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 correcciones de valor por deterioro, inmovilizado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material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80" w:lineRule="exact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</w:t>
            </w:r>
          </w:p>
        </w:tc>
        <w:tc>
          <w:tcPr>
            <w:tcW w:w="2302" w:type="dxa"/>
          </w:tcPr>
          <w:p>
            <w:pPr>
              <w:pStyle w:val="TableParagraph"/>
              <w:spacing w:line="180" w:lineRule="exact"/>
              <w:ind w:left="1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2017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Correcciones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valorativas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Reversión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correc. valorativas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Disminuciones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bajas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inversiones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inmobiliarias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left="1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2017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Entradas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Correcciones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Salidas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Movimiento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amortización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inversiones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inmobiliarias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left="1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2017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dotaciones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Aum. amort.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acum. 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efecto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Aumentos 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adquisiciones 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Disminuciones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bajas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002" w:type="dxa"/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366" w:hRule="atLeast"/>
        </w:trPr>
        <w:tc>
          <w:tcPr>
            <w:tcW w:w="5002" w:type="dxa"/>
          </w:tcPr>
          <w:p>
            <w:pPr>
              <w:pStyle w:val="TableParagraph"/>
              <w:spacing w:line="178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correcciones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deterioro,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inversiones</w:t>
            </w:r>
          </w:p>
          <w:p>
            <w:pPr>
              <w:pStyle w:val="TableParagraph"/>
              <w:spacing w:line="168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inmobiliarias</w:t>
            </w:r>
          </w:p>
        </w:tc>
        <w:tc>
          <w:tcPr>
            <w:tcW w:w="2302" w:type="dxa"/>
          </w:tcPr>
          <w:p>
            <w:pPr>
              <w:pStyle w:val="TableParagraph"/>
              <w:spacing w:line="178" w:lineRule="exact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</w:t>
            </w:r>
          </w:p>
        </w:tc>
        <w:tc>
          <w:tcPr>
            <w:tcW w:w="2302" w:type="dxa"/>
          </w:tcPr>
          <w:p>
            <w:pPr>
              <w:pStyle w:val="TableParagraph"/>
              <w:spacing w:line="178" w:lineRule="exact"/>
              <w:ind w:left="1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2017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Correcciones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valorativas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Reversión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correc. valorativas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Disminuciones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bajas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1"/>
      </w:pPr>
      <w:r>
        <w:rPr/>
        <w:t>La</w:t>
      </w:r>
      <w:r>
        <w:rPr>
          <w:spacing w:val="-5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dispone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inmovilizados</w:t>
      </w:r>
      <w:r>
        <w:rPr>
          <w:spacing w:val="-4"/>
        </w:rPr>
        <w:t> </w:t>
      </w:r>
      <w:r>
        <w:rPr/>
        <w:t>intangibles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vida</w:t>
      </w:r>
      <w:r>
        <w:rPr>
          <w:spacing w:val="-4"/>
        </w:rPr>
        <w:t> </w:t>
      </w:r>
      <w:r>
        <w:rPr/>
        <w:t>útil</w:t>
      </w:r>
      <w:r>
        <w:rPr>
          <w:spacing w:val="-3"/>
        </w:rPr>
        <w:t> </w:t>
      </w:r>
      <w:r>
        <w:rPr/>
        <w:t>indefinida.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333" w:val="left" w:leader="none"/>
        </w:tabs>
        <w:spacing w:line="240" w:lineRule="auto" w:before="0" w:after="0"/>
        <w:ind w:left="332" w:right="0" w:hanging="222"/>
        <w:jc w:val="left"/>
        <w:rPr>
          <w:sz w:val="20"/>
        </w:rPr>
      </w:pPr>
      <w:r>
        <w:rPr>
          <w:sz w:val="20"/>
          <w:u w:val="single"/>
        </w:rPr>
        <w:t>Arrendamientos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financieros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otras</w:t>
      </w:r>
      <w:r>
        <w:rPr>
          <w:spacing w:val="-4"/>
          <w:sz w:val="20"/>
        </w:rPr>
        <w:t> </w:t>
      </w:r>
      <w:r>
        <w:rPr>
          <w:sz w:val="20"/>
        </w:rPr>
        <w:t>operaciones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naturaleza</w:t>
      </w:r>
      <w:r>
        <w:rPr>
          <w:spacing w:val="-5"/>
          <w:sz w:val="20"/>
        </w:rPr>
        <w:t> </w:t>
      </w:r>
      <w:r>
        <w:rPr>
          <w:sz w:val="20"/>
        </w:rPr>
        <w:t>similar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5"/>
          <w:sz w:val="20"/>
        </w:rPr>
        <w:t> </w:t>
      </w:r>
      <w:r>
        <w:rPr>
          <w:sz w:val="20"/>
        </w:rPr>
        <w:t>activos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corrientes: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48" w:val="left" w:leader="none"/>
        </w:tabs>
        <w:spacing w:line="240" w:lineRule="auto" w:before="225" w:after="0"/>
        <w:ind w:left="447" w:right="0" w:hanging="337"/>
        <w:jc w:val="left"/>
      </w:pPr>
      <w:r>
        <w:rPr>
          <w:u w:val="thick"/>
        </w:rPr>
        <w:t>-</w:t>
      </w:r>
      <w:r>
        <w:rPr>
          <w:spacing w:val="-3"/>
          <w:u w:val="thick"/>
        </w:rPr>
        <w:t> </w:t>
      </w:r>
      <w:r>
        <w:rPr>
          <w:u w:val="thick"/>
        </w:rPr>
        <w:t>ACTIVOS</w:t>
      </w:r>
      <w:r>
        <w:rPr>
          <w:spacing w:val="-4"/>
          <w:u w:val="thick"/>
        </w:rPr>
        <w:t> </w:t>
      </w:r>
      <w:r>
        <w:rPr>
          <w:u w:val="thick"/>
        </w:rPr>
        <w:t>FINANCIEROS</w:t>
      </w:r>
    </w:p>
    <w:p>
      <w:pPr>
        <w:pStyle w:val="BodyText"/>
        <w:spacing w:before="5"/>
        <w:rPr>
          <w:rFonts w:ascii="Arial"/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396" w:val="left" w:leader="none"/>
        </w:tabs>
        <w:spacing w:line="240" w:lineRule="auto" w:before="66" w:after="0"/>
        <w:ind w:left="395" w:right="0" w:hanging="285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continuación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muestra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movimiento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activos</w:t>
      </w:r>
      <w:r>
        <w:rPr>
          <w:spacing w:val="-3"/>
          <w:sz w:val="20"/>
        </w:rPr>
        <w:t> </w:t>
      </w:r>
      <w:r>
        <w:rPr>
          <w:sz w:val="20"/>
        </w:rPr>
        <w:t>financieros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largo</w:t>
      </w:r>
      <w:r>
        <w:rPr>
          <w:spacing w:val="-3"/>
          <w:sz w:val="20"/>
        </w:rPr>
        <w:t> </w:t>
      </w:r>
      <w:r>
        <w:rPr>
          <w:sz w:val="20"/>
        </w:rPr>
        <w:t>plazo:</w:t>
      </w:r>
    </w:p>
    <w:p>
      <w:pPr>
        <w:pStyle w:val="BodyText"/>
      </w:pPr>
    </w:p>
    <w:p>
      <w:pPr>
        <w:pStyle w:val="BodyText"/>
        <w:spacing w:before="2"/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Valores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representativos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deuda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lp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2017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1.656,49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1.656,49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Altas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1.656,49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Salidas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reducciones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1.656,49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otras 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1.656,49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1.656,49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Créditos,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derivados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otros lp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2017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1.983,34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1.983,34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Altas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Salidas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reducciones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otras 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1.983,34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1.983,34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1900" w:h="16840"/>
          <w:pgMar w:header="715" w:footer="721" w:top="1600" w:bottom="920" w:left="1040" w:right="4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activos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financieros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lp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2017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3.639,83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3.639,83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Altas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1.656,49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Salidas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reducciones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1.656,49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otras 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3.639,83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3.639,83</w:t>
            </w: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396" w:val="left" w:leader="none"/>
        </w:tabs>
        <w:spacing w:line="240" w:lineRule="auto" w:before="0" w:after="0"/>
        <w:ind w:left="395" w:right="0" w:hanging="285"/>
        <w:jc w:val="left"/>
        <w:rPr>
          <w:sz w:val="20"/>
        </w:rPr>
      </w:pPr>
      <w:r>
        <w:rPr>
          <w:sz w:val="20"/>
        </w:rPr>
        <w:t>Correcciones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deterioro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originadas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riesgo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crédito: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1"/>
      </w:pPr>
      <w:r>
        <w:rPr/>
        <w:t>No</w:t>
      </w:r>
      <w:r>
        <w:rPr>
          <w:spacing w:val="-4"/>
        </w:rPr>
        <w:t> </w:t>
      </w:r>
      <w:r>
        <w:rPr/>
        <w:t>existen</w:t>
      </w:r>
      <w:r>
        <w:rPr>
          <w:spacing w:val="-4"/>
        </w:rPr>
        <w:t> </w:t>
      </w:r>
      <w:r>
        <w:rPr/>
        <w:t>correcciones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deterioro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valor</w:t>
      </w:r>
      <w:r>
        <w:rPr>
          <w:spacing w:val="-3"/>
        </w:rPr>
        <w:t> </w:t>
      </w:r>
      <w:r>
        <w:rPr/>
        <w:t>originadas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riesgo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crédito.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396" w:val="left" w:leader="none"/>
        </w:tabs>
        <w:spacing w:line="240" w:lineRule="auto" w:before="1" w:after="0"/>
        <w:ind w:left="395" w:right="0" w:hanging="285"/>
        <w:jc w:val="left"/>
        <w:rPr>
          <w:sz w:val="20"/>
        </w:rPr>
      </w:pPr>
      <w:r>
        <w:rPr>
          <w:sz w:val="20"/>
        </w:rPr>
        <w:t>Valor</w:t>
      </w:r>
      <w:r>
        <w:rPr>
          <w:spacing w:val="-4"/>
          <w:sz w:val="20"/>
        </w:rPr>
        <w:t> </w:t>
      </w:r>
      <w:r>
        <w:rPr>
          <w:sz w:val="20"/>
        </w:rPr>
        <w:t>razonable y</w:t>
      </w:r>
      <w:r>
        <w:rPr>
          <w:spacing w:val="-7"/>
          <w:sz w:val="20"/>
        </w:rPr>
        <w:t> </w:t>
      </w:r>
      <w:r>
        <w:rPr>
          <w:sz w:val="20"/>
        </w:rPr>
        <w:t>variaciones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valor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activos</w:t>
      </w:r>
      <w:r>
        <w:rPr>
          <w:spacing w:val="-3"/>
          <w:sz w:val="20"/>
        </w:rPr>
        <w:t> </w:t>
      </w:r>
      <w:r>
        <w:rPr>
          <w:sz w:val="20"/>
        </w:rPr>
        <w:t>financieros</w:t>
      </w:r>
      <w:r>
        <w:rPr>
          <w:spacing w:val="-1"/>
          <w:sz w:val="20"/>
        </w:rPr>
        <w:t> </w:t>
      </w:r>
      <w:r>
        <w:rPr>
          <w:sz w:val="20"/>
        </w:rPr>
        <w:t>valorados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razonable: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391" w:val="left" w:leader="none"/>
        </w:tabs>
        <w:spacing w:line="240" w:lineRule="auto" w:before="0" w:after="0"/>
        <w:ind w:left="111" w:right="703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43"/>
          <w:sz w:val="20"/>
        </w:rPr>
        <w:t> </w:t>
      </w:r>
      <w:r>
        <w:rPr>
          <w:sz w:val="20"/>
        </w:rPr>
        <w:t>valor</w:t>
      </w:r>
      <w:r>
        <w:rPr>
          <w:spacing w:val="43"/>
          <w:sz w:val="20"/>
        </w:rPr>
        <w:t> </w:t>
      </w:r>
      <w:r>
        <w:rPr>
          <w:sz w:val="20"/>
        </w:rPr>
        <w:t>razonable</w:t>
      </w:r>
      <w:r>
        <w:rPr>
          <w:spacing w:val="42"/>
          <w:sz w:val="20"/>
        </w:rPr>
        <w:t> </w:t>
      </w:r>
      <w:r>
        <w:rPr>
          <w:sz w:val="20"/>
        </w:rPr>
        <w:t>se</w:t>
      </w:r>
      <w:r>
        <w:rPr>
          <w:spacing w:val="44"/>
          <w:sz w:val="20"/>
        </w:rPr>
        <w:t> </w:t>
      </w:r>
      <w:r>
        <w:rPr>
          <w:sz w:val="20"/>
        </w:rPr>
        <w:t>determina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su</w:t>
      </w:r>
      <w:r>
        <w:rPr>
          <w:spacing w:val="42"/>
          <w:sz w:val="20"/>
        </w:rPr>
        <w:t> </w:t>
      </w:r>
      <w:r>
        <w:rPr>
          <w:sz w:val="20"/>
        </w:rPr>
        <w:t>totalidad</w:t>
      </w:r>
      <w:r>
        <w:rPr>
          <w:spacing w:val="44"/>
          <w:sz w:val="20"/>
        </w:rPr>
        <w:t> </w:t>
      </w:r>
      <w:r>
        <w:rPr>
          <w:sz w:val="20"/>
        </w:rPr>
        <w:t>tomando</w:t>
      </w:r>
      <w:r>
        <w:rPr>
          <w:spacing w:val="42"/>
          <w:sz w:val="20"/>
        </w:rPr>
        <w:t> </w:t>
      </w:r>
      <w:r>
        <w:rPr>
          <w:sz w:val="20"/>
        </w:rPr>
        <w:t>como</w:t>
      </w:r>
      <w:r>
        <w:rPr>
          <w:spacing w:val="42"/>
          <w:sz w:val="20"/>
        </w:rPr>
        <w:t> </w:t>
      </w:r>
      <w:r>
        <w:rPr>
          <w:sz w:val="20"/>
        </w:rPr>
        <w:t>referencia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precios</w:t>
      </w:r>
      <w:r>
        <w:rPr>
          <w:spacing w:val="43"/>
          <w:sz w:val="20"/>
        </w:rPr>
        <w:t> </w:t>
      </w:r>
      <w:r>
        <w:rPr>
          <w:sz w:val="20"/>
        </w:rPr>
        <w:t>cotizados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mercados</w:t>
      </w:r>
      <w:r>
        <w:rPr>
          <w:spacing w:val="-1"/>
          <w:sz w:val="20"/>
        </w:rPr>
        <w:t> </w:t>
      </w:r>
      <w:r>
        <w:rPr>
          <w:sz w:val="20"/>
        </w:rPr>
        <w:t>activos.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376" w:val="left" w:leader="none"/>
        </w:tabs>
        <w:spacing w:line="240" w:lineRule="auto" w:before="0" w:after="0"/>
        <w:ind w:left="111" w:right="705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8"/>
          <w:sz w:val="20"/>
        </w:rPr>
        <w:t> </w:t>
      </w:r>
      <w:r>
        <w:rPr>
          <w:sz w:val="20"/>
        </w:rPr>
        <w:t>existen</w:t>
      </w:r>
      <w:r>
        <w:rPr>
          <w:spacing w:val="29"/>
          <w:sz w:val="20"/>
        </w:rPr>
        <w:t> </w:t>
      </w:r>
      <w:r>
        <w:rPr>
          <w:sz w:val="20"/>
        </w:rPr>
        <w:t>instrumentos</w:t>
      </w:r>
      <w:r>
        <w:rPr>
          <w:spacing w:val="27"/>
          <w:sz w:val="20"/>
        </w:rPr>
        <w:t> </w:t>
      </w:r>
      <w:r>
        <w:rPr>
          <w:sz w:val="20"/>
        </w:rPr>
        <w:t>financieros</w:t>
      </w:r>
      <w:r>
        <w:rPr>
          <w:spacing w:val="30"/>
          <w:sz w:val="20"/>
        </w:rPr>
        <w:t> </w:t>
      </w:r>
      <w:r>
        <w:rPr>
          <w:sz w:val="20"/>
        </w:rPr>
        <w:t>derivados</w:t>
      </w:r>
      <w:r>
        <w:rPr>
          <w:spacing w:val="27"/>
          <w:sz w:val="20"/>
        </w:rPr>
        <w:t> </w:t>
      </w:r>
      <w:r>
        <w:rPr>
          <w:sz w:val="20"/>
        </w:rPr>
        <w:t>distintos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califican</w:t>
      </w:r>
      <w:r>
        <w:rPr>
          <w:spacing w:val="26"/>
          <w:sz w:val="20"/>
        </w:rPr>
        <w:t> </w:t>
      </w:r>
      <w:r>
        <w:rPr>
          <w:sz w:val="20"/>
        </w:rPr>
        <w:t>como</w:t>
      </w:r>
      <w:r>
        <w:rPr>
          <w:spacing w:val="26"/>
          <w:sz w:val="20"/>
        </w:rPr>
        <w:t> </w:t>
      </w:r>
      <w:r>
        <w:rPr>
          <w:sz w:val="20"/>
        </w:rPr>
        <w:t>instrumentos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cobertura.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333" w:val="left" w:leader="none"/>
        </w:tabs>
        <w:spacing w:line="240" w:lineRule="auto" w:before="0" w:after="0"/>
        <w:ind w:left="332" w:right="0" w:hanging="222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grupo,</w:t>
      </w:r>
      <w:r>
        <w:rPr>
          <w:spacing w:val="-4"/>
          <w:sz w:val="20"/>
        </w:rPr>
        <w:t> </w:t>
      </w:r>
      <w:r>
        <w:rPr>
          <w:sz w:val="20"/>
        </w:rPr>
        <w:t>multigrupo y</w:t>
      </w:r>
      <w:r>
        <w:rPr>
          <w:spacing w:val="-7"/>
          <w:sz w:val="20"/>
        </w:rPr>
        <w:t> </w:t>
      </w:r>
      <w:r>
        <w:rPr>
          <w:sz w:val="20"/>
        </w:rPr>
        <w:t>asociadas: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67"/>
        <w:ind w:left="111" w:right="517"/>
      </w:pPr>
      <w:r>
        <w:rPr/>
        <w:t>La</w:t>
      </w:r>
      <w:r>
        <w:rPr>
          <w:spacing w:val="39"/>
        </w:rPr>
        <w:t> </w:t>
      </w:r>
      <w:r>
        <w:rPr/>
        <w:t>entidad</w:t>
      </w:r>
      <w:r>
        <w:rPr>
          <w:spacing w:val="39"/>
        </w:rPr>
        <w:t> </w:t>
      </w:r>
      <w:r>
        <w:rPr>
          <w:shd w:fill="C0C0C0" w:color="auto" w:val="clear"/>
        </w:rPr>
        <w:t>DEPORTES</w:t>
      </w:r>
      <w:r>
        <w:rPr>
          <w:spacing w:val="39"/>
          <w:shd w:fill="C0C0C0" w:color="auto" w:val="clear"/>
        </w:rPr>
        <w:t> </w:t>
      </w:r>
      <w:r>
        <w:rPr>
          <w:shd w:fill="C0C0C0" w:color="auto" w:val="clear"/>
        </w:rPr>
        <w:t>CANARIASANA</w:t>
      </w:r>
      <w:r>
        <w:rPr>
          <w:spacing w:val="41"/>
          <w:shd w:fill="C0C0C0" w:color="auto" w:val="clear"/>
        </w:rPr>
        <w:t> </w:t>
      </w:r>
      <w:r>
        <w:rPr>
          <w:shd w:fill="C0C0C0" w:color="auto" w:val="clear"/>
        </w:rPr>
        <w:t>SL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tiene</w:t>
      </w:r>
      <w:r>
        <w:rPr>
          <w:spacing w:val="39"/>
        </w:rPr>
        <w:t> </w:t>
      </w:r>
      <w:r>
        <w:rPr/>
        <w:t>vinculación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entidades</w:t>
      </w:r>
      <w:r>
        <w:rPr>
          <w:spacing w:val="41"/>
        </w:rPr>
        <w:t> </w:t>
      </w:r>
      <w:r>
        <w:rPr/>
        <w:t>que</w:t>
      </w:r>
      <w:r>
        <w:rPr>
          <w:spacing w:val="39"/>
        </w:rPr>
        <w:t> </w:t>
      </w:r>
      <w:r>
        <w:rPr/>
        <w:t>puedan</w:t>
      </w:r>
      <w:r>
        <w:rPr>
          <w:spacing w:val="39"/>
        </w:rPr>
        <w:t> </w:t>
      </w:r>
      <w:r>
        <w:rPr/>
        <w:t>ser</w:t>
      </w:r>
      <w:r>
        <w:rPr>
          <w:spacing w:val="-53"/>
        </w:rPr>
        <w:t> </w:t>
      </w:r>
      <w:r>
        <w:rPr/>
        <w:t>consideradas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empresas del grupo,</w:t>
      </w:r>
      <w:r>
        <w:rPr>
          <w:spacing w:val="-1"/>
        </w:rPr>
        <w:t> </w:t>
      </w:r>
      <w:r>
        <w:rPr/>
        <w:t>multigrupo</w:t>
      </w:r>
      <w:r>
        <w:rPr>
          <w:spacing w:val="-2"/>
        </w:rPr>
        <w:t> </w:t>
      </w:r>
      <w:r>
        <w:rPr/>
        <w:t>o empresas asociadas.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448" w:val="left" w:leader="none"/>
        </w:tabs>
        <w:spacing w:line="240" w:lineRule="auto" w:before="0" w:after="0"/>
        <w:ind w:left="447" w:right="0" w:hanging="337"/>
        <w:jc w:val="left"/>
      </w:pPr>
      <w:r>
        <w:rPr>
          <w:u w:val="thick"/>
        </w:rPr>
        <w:t>-</w:t>
      </w:r>
      <w:r>
        <w:rPr>
          <w:spacing w:val="-5"/>
          <w:u w:val="thick"/>
        </w:rPr>
        <w:t> </w:t>
      </w:r>
      <w:r>
        <w:rPr>
          <w:u w:val="thick"/>
        </w:rPr>
        <w:t>PASIVOS</w:t>
      </w:r>
      <w:r>
        <w:rPr>
          <w:spacing w:val="-3"/>
          <w:u w:val="thick"/>
        </w:rPr>
        <w:t> </w:t>
      </w:r>
      <w:r>
        <w:rPr>
          <w:u w:val="thick"/>
        </w:rPr>
        <w:t>FINANCIEROS</w:t>
      </w:r>
    </w:p>
    <w:p>
      <w:pPr>
        <w:pStyle w:val="BodyText"/>
        <w:spacing w:before="4"/>
        <w:rPr>
          <w:rFonts w:ascii="Arial"/>
          <w:b/>
          <w:sz w:val="14"/>
        </w:rPr>
      </w:pPr>
    </w:p>
    <w:p>
      <w:pPr>
        <w:pStyle w:val="BodyText"/>
        <w:spacing w:before="67"/>
        <w:ind w:left="111"/>
      </w:pPr>
      <w:r>
        <w:rPr/>
        <w:t>Información</w:t>
      </w:r>
      <w:r>
        <w:rPr>
          <w:spacing w:val="-6"/>
        </w:rPr>
        <w:t> </w:t>
      </w:r>
      <w:r>
        <w:rPr/>
        <w:t>sobre: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396" w:val="left" w:leader="none"/>
        </w:tabs>
        <w:spacing w:line="240" w:lineRule="auto" w:before="66" w:after="0"/>
        <w:ind w:left="395" w:right="0" w:hanging="285"/>
        <w:jc w:val="left"/>
        <w:rPr>
          <w:sz w:val="20"/>
        </w:rPr>
      </w:pPr>
      <w:r>
        <w:rPr>
          <w:sz w:val="20"/>
        </w:rPr>
        <w:t>Vencimiento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deudas al</w:t>
      </w:r>
      <w:r>
        <w:rPr>
          <w:spacing w:val="-5"/>
          <w:sz w:val="20"/>
        </w:rPr>
        <w:t> </w:t>
      </w:r>
      <w:r>
        <w:rPr>
          <w:sz w:val="20"/>
        </w:rPr>
        <w:t>cierre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ejercicio</w:t>
      </w:r>
      <w:r>
        <w:rPr>
          <w:spacing w:val="-4"/>
          <w:sz w:val="20"/>
        </w:rPr>
        <w:t> </w:t>
      </w:r>
      <w:r>
        <w:rPr>
          <w:sz w:val="20"/>
          <w:shd w:fill="C0C0C0" w:color="auto" w:val="clear"/>
        </w:rPr>
        <w:t>2018</w:t>
      </w:r>
      <w:r>
        <w:rPr>
          <w:sz w:val="20"/>
        </w:rPr>
        <w:t>:</w:t>
      </w:r>
    </w:p>
    <w:p>
      <w:pPr>
        <w:pStyle w:val="BodyText"/>
        <w:spacing w:before="4"/>
      </w:pPr>
    </w:p>
    <w:tbl>
      <w:tblPr>
        <w:tblW w:w="0" w:type="auto"/>
        <w:jc w:val="left"/>
        <w:tblInd w:w="6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8"/>
        <w:gridCol w:w="1238"/>
        <w:gridCol w:w="1257"/>
        <w:gridCol w:w="1547"/>
        <w:gridCol w:w="1053"/>
        <w:gridCol w:w="1461"/>
      </w:tblGrid>
      <w:tr>
        <w:trPr>
          <w:trHeight w:val="805" w:hRule="atLeast"/>
        </w:trPr>
        <w:tc>
          <w:tcPr>
            <w:tcW w:w="1598" w:type="dxa"/>
            <w:shd w:val="clear" w:color="auto" w:fill="D9D9D9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309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Entidad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(1)</w:t>
            </w:r>
          </w:p>
        </w:tc>
        <w:tc>
          <w:tcPr>
            <w:tcW w:w="1238" w:type="dxa"/>
            <w:shd w:val="clear" w:color="auto" w:fill="D9D9D9"/>
          </w:tcPr>
          <w:p>
            <w:pPr>
              <w:pStyle w:val="TableParagraph"/>
              <w:spacing w:before="131"/>
              <w:ind w:left="184" w:right="146" w:firstLine="242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Tipo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crédito(2)</w:t>
            </w:r>
          </w:p>
        </w:tc>
        <w:tc>
          <w:tcPr>
            <w:tcW w:w="1257" w:type="dxa"/>
            <w:shd w:val="clear" w:color="auto" w:fill="D9D9D9"/>
          </w:tcPr>
          <w:p>
            <w:pPr>
              <w:pStyle w:val="TableParagraph"/>
              <w:spacing w:before="131"/>
              <w:ind w:left="504" w:right="203" w:hanging="262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Principal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(3)</w:t>
            </w:r>
          </w:p>
        </w:tc>
        <w:tc>
          <w:tcPr>
            <w:tcW w:w="1547" w:type="dxa"/>
            <w:shd w:val="clear" w:color="auto" w:fill="D9D9D9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163" w:right="138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Pendiente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(4)</w:t>
            </w:r>
          </w:p>
        </w:tc>
        <w:tc>
          <w:tcPr>
            <w:tcW w:w="1053" w:type="dxa"/>
            <w:shd w:val="clear" w:color="auto" w:fill="D9D9D9"/>
          </w:tcPr>
          <w:p>
            <w:pPr>
              <w:pStyle w:val="TableParagraph"/>
              <w:spacing w:before="131"/>
              <w:ind w:left="405" w:right="91" w:hanging="274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Garantía</w:t>
            </w:r>
            <w:r>
              <w:rPr>
                <w:rFonts w:ascii="Calibri" w:hAnsi="Calibri"/>
                <w:i/>
                <w:spacing w:val="-47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(5)</w:t>
            </w:r>
          </w:p>
        </w:tc>
        <w:tc>
          <w:tcPr>
            <w:tcW w:w="1461" w:type="dxa"/>
            <w:shd w:val="clear" w:color="auto" w:fill="D9D9D9"/>
          </w:tcPr>
          <w:p>
            <w:pPr>
              <w:pStyle w:val="TableParagraph"/>
              <w:spacing w:line="265" w:lineRule="exact"/>
              <w:ind w:left="184" w:right="161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Fecha</w:t>
            </w:r>
          </w:p>
          <w:p>
            <w:pPr>
              <w:pStyle w:val="TableParagraph"/>
              <w:spacing w:line="270" w:lineRule="atLeast"/>
              <w:ind w:left="187" w:right="161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vencimiento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(6)</w:t>
            </w:r>
          </w:p>
        </w:tc>
      </w:tr>
      <w:tr>
        <w:trPr>
          <w:trHeight w:val="229" w:hRule="atLeast"/>
        </w:trPr>
        <w:tc>
          <w:tcPr>
            <w:tcW w:w="159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color w:val="538DD4"/>
                <w:sz w:val="20"/>
              </w:rPr>
              <w:t>BANKIA</w:t>
            </w:r>
          </w:p>
        </w:tc>
        <w:tc>
          <w:tcPr>
            <w:tcW w:w="123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538DD4"/>
                <w:sz w:val="20"/>
              </w:rPr>
              <w:t>HIPOTECA</w:t>
            </w:r>
          </w:p>
        </w:tc>
        <w:tc>
          <w:tcPr>
            <w:tcW w:w="1257" w:type="dxa"/>
          </w:tcPr>
          <w:p>
            <w:pPr>
              <w:pStyle w:val="TableParagraph"/>
              <w:spacing w:line="210" w:lineRule="exact"/>
              <w:ind w:left="128" w:right="68"/>
              <w:jc w:val="center"/>
              <w:rPr>
                <w:sz w:val="20"/>
              </w:rPr>
            </w:pPr>
            <w:r>
              <w:rPr>
                <w:color w:val="538DD4"/>
                <w:sz w:val="20"/>
              </w:rPr>
              <w:t>348.139,99</w:t>
            </w:r>
          </w:p>
        </w:tc>
        <w:tc>
          <w:tcPr>
            <w:tcW w:w="1547" w:type="dxa"/>
          </w:tcPr>
          <w:p>
            <w:pPr>
              <w:pStyle w:val="TableParagraph"/>
              <w:spacing w:line="210" w:lineRule="exact"/>
              <w:ind w:left="158" w:right="1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38DD4"/>
                <w:sz w:val="20"/>
              </w:rPr>
              <w:t>115.235,56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spacing w:line="210" w:lineRule="exact"/>
              <w:ind w:right="207"/>
              <w:jc w:val="right"/>
              <w:rPr>
                <w:sz w:val="20"/>
              </w:rPr>
            </w:pPr>
            <w:r>
              <w:rPr>
                <w:color w:val="538DD4"/>
                <w:sz w:val="20"/>
              </w:rPr>
              <w:t>19/07/2022</w:t>
            </w:r>
          </w:p>
        </w:tc>
      </w:tr>
      <w:tr>
        <w:trPr>
          <w:trHeight w:val="459" w:hRule="atLeast"/>
        </w:trPr>
        <w:tc>
          <w:tcPr>
            <w:tcW w:w="1598" w:type="dxa"/>
          </w:tcPr>
          <w:p>
            <w:pPr>
              <w:pStyle w:val="TableParagraph"/>
              <w:spacing w:line="230" w:lineRule="exact"/>
              <w:ind w:left="107" w:right="502" w:firstLine="110"/>
              <w:rPr>
                <w:sz w:val="20"/>
              </w:rPr>
            </w:pPr>
            <w:r>
              <w:rPr>
                <w:color w:val="538DD4"/>
                <w:sz w:val="20"/>
              </w:rPr>
              <w:t>BANCO</w:t>
            </w:r>
            <w:r>
              <w:rPr>
                <w:color w:val="538DD4"/>
                <w:spacing w:val="1"/>
                <w:sz w:val="20"/>
              </w:rPr>
              <w:t> </w:t>
            </w:r>
            <w:r>
              <w:rPr>
                <w:color w:val="538DD4"/>
                <w:spacing w:val="-1"/>
                <w:sz w:val="20"/>
              </w:rPr>
              <w:t>POPULAR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before="112"/>
              <w:ind w:left="128" w:right="68"/>
              <w:jc w:val="center"/>
              <w:rPr>
                <w:sz w:val="20"/>
              </w:rPr>
            </w:pPr>
            <w:r>
              <w:rPr>
                <w:color w:val="538DD4"/>
                <w:sz w:val="20"/>
              </w:rPr>
              <w:t>200.000,00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9"/>
              <w:ind w:left="158" w:right="1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38DD4"/>
                <w:sz w:val="20"/>
              </w:rPr>
              <w:t>200.000,00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spacing w:before="112"/>
              <w:ind w:right="207"/>
              <w:jc w:val="right"/>
              <w:rPr>
                <w:sz w:val="20"/>
              </w:rPr>
            </w:pPr>
            <w:r>
              <w:rPr>
                <w:color w:val="538DD4"/>
                <w:sz w:val="20"/>
              </w:rPr>
              <w:t>16/11/2019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396" w:val="left" w:leader="none"/>
        </w:tabs>
        <w:spacing w:line="240" w:lineRule="auto" w:before="0" w:after="0"/>
        <w:ind w:left="395" w:right="0" w:hanging="285"/>
        <w:jc w:val="left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existen</w:t>
      </w:r>
      <w:r>
        <w:rPr>
          <w:spacing w:val="-3"/>
          <w:sz w:val="20"/>
        </w:rPr>
        <w:t> </w:t>
      </w:r>
      <w:r>
        <w:rPr>
          <w:sz w:val="20"/>
        </w:rPr>
        <w:t>deudas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garantía</w:t>
      </w:r>
      <w:r>
        <w:rPr>
          <w:spacing w:val="-2"/>
          <w:sz w:val="20"/>
        </w:rPr>
        <w:t> </w:t>
      </w:r>
      <w:r>
        <w:rPr>
          <w:sz w:val="20"/>
        </w:rPr>
        <w:t>real.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396" w:val="left" w:leader="none"/>
        </w:tabs>
        <w:spacing w:line="240" w:lineRule="auto" w:before="0" w:after="0"/>
        <w:ind w:left="395" w:right="0" w:hanging="285"/>
        <w:jc w:val="left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existen</w:t>
      </w:r>
      <w:r>
        <w:rPr>
          <w:spacing w:val="-4"/>
          <w:sz w:val="20"/>
        </w:rPr>
        <w:t> </w:t>
      </w:r>
      <w:r>
        <w:rPr>
          <w:sz w:val="20"/>
        </w:rPr>
        <w:t>impagos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préstamos</w:t>
      </w:r>
      <w:r>
        <w:rPr>
          <w:spacing w:val="-2"/>
          <w:sz w:val="20"/>
        </w:rPr>
        <w:t> </w:t>
      </w:r>
      <w:r>
        <w:rPr>
          <w:sz w:val="20"/>
        </w:rPr>
        <w:t>pendientes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pago.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448" w:val="left" w:leader="none"/>
        </w:tabs>
        <w:spacing w:line="240" w:lineRule="auto" w:before="0" w:after="0"/>
        <w:ind w:left="447" w:right="0" w:hanging="337"/>
        <w:jc w:val="left"/>
      </w:pPr>
      <w:r>
        <w:rPr>
          <w:u w:val="thick"/>
        </w:rPr>
        <w:t>-</w:t>
      </w:r>
      <w:r>
        <w:rPr>
          <w:spacing w:val="-3"/>
          <w:u w:val="thick"/>
        </w:rPr>
        <w:t> </w:t>
      </w:r>
      <w:r>
        <w:rPr>
          <w:u w:val="thick"/>
        </w:rPr>
        <w:t>FONDOS</w:t>
      </w:r>
      <w:r>
        <w:rPr>
          <w:spacing w:val="-4"/>
          <w:u w:val="thick"/>
        </w:rPr>
        <w:t> </w:t>
      </w:r>
      <w:r>
        <w:rPr>
          <w:u w:val="thick"/>
        </w:rPr>
        <w:t>PROPIOS</w:t>
      </w:r>
    </w:p>
    <w:p>
      <w:pPr>
        <w:pStyle w:val="BodyText"/>
        <w:spacing w:before="4"/>
        <w:rPr>
          <w:rFonts w:ascii="Arial"/>
          <w:b/>
          <w:sz w:val="14"/>
        </w:rPr>
      </w:pPr>
    </w:p>
    <w:p>
      <w:pPr>
        <w:pStyle w:val="BodyText"/>
        <w:spacing w:before="67"/>
        <w:ind w:left="111" w:right="517"/>
      </w:pPr>
      <w:r>
        <w:rPr/>
        <w:t>La</w:t>
      </w:r>
      <w:r>
        <w:rPr>
          <w:spacing w:val="-4"/>
        </w:rPr>
        <w:t> </w:t>
      </w:r>
      <w:r>
        <w:rPr/>
        <w:t>empresa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tenía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ejercicio,</w:t>
      </w:r>
      <w:r>
        <w:rPr>
          <w:spacing w:val="-4"/>
        </w:rPr>
        <w:t> </w:t>
      </w:r>
      <w:r>
        <w:rPr/>
        <w:t>ni</w:t>
      </w:r>
      <w:r>
        <w:rPr>
          <w:spacing w:val="-4"/>
        </w:rPr>
        <w:t> </w:t>
      </w:r>
      <w:r>
        <w:rPr/>
        <w:t>ha</w:t>
      </w:r>
      <w:r>
        <w:rPr>
          <w:spacing w:val="-4"/>
        </w:rPr>
        <w:t> </w:t>
      </w:r>
      <w:r>
        <w:rPr/>
        <w:t>adquirido</w:t>
      </w:r>
      <w:r>
        <w:rPr>
          <w:spacing w:val="-2"/>
        </w:rPr>
        <w:t> </w:t>
      </w:r>
      <w:r>
        <w:rPr/>
        <w:t>durante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mismo,</w:t>
      </w:r>
      <w:r>
        <w:rPr>
          <w:spacing w:val="-4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participaciones</w:t>
      </w:r>
      <w:r>
        <w:rPr>
          <w:spacing w:val="-52"/>
        </w:rPr>
        <w:t> </w:t>
      </w:r>
      <w:r>
        <w:rPr/>
        <w:t>propias.</w:t>
      </w:r>
    </w:p>
    <w:p>
      <w:pPr>
        <w:pStyle w:val="BodyText"/>
        <w:spacing w:before="1"/>
        <w:ind w:left="167"/>
      </w:pPr>
      <w:r>
        <w:rPr/>
        <w:t>La</w:t>
      </w:r>
      <w:r>
        <w:rPr>
          <w:spacing w:val="-4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movimiento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partidas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forman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epígrafe</w:t>
      </w:r>
      <w:r>
        <w:rPr>
          <w:spacing w:val="-3"/>
        </w:rPr>
        <w:t> </w:t>
      </w:r>
      <w:r>
        <w:rPr/>
        <w:t>“Fondos</w:t>
      </w:r>
      <w:r>
        <w:rPr>
          <w:spacing w:val="-3"/>
        </w:rPr>
        <w:t> </w:t>
      </w:r>
      <w:r>
        <w:rPr/>
        <w:t>Propios”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"/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2268"/>
        <w:gridCol w:w="2268"/>
      </w:tblGrid>
      <w:tr>
        <w:trPr>
          <w:trHeight w:val="368" w:hRule="atLeast"/>
        </w:trPr>
        <w:tc>
          <w:tcPr>
            <w:tcW w:w="2268" w:type="dxa"/>
          </w:tcPr>
          <w:p>
            <w:pPr>
              <w:pStyle w:val="TableParagraph"/>
              <w:spacing w:line="178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acción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Participación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854" w:val="left" w:leader="none"/>
                <w:tab w:pos="2152" w:val="left" w:leader="none"/>
              </w:tabs>
              <w:spacing w:line="178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Nº</w:t>
              <w:tab/>
              <w:t>acciones</w:t>
              <w:tab/>
              <w:t>/</w:t>
            </w:r>
          </w:p>
          <w:p>
            <w:pPr>
              <w:pStyle w:val="TableParagraph"/>
              <w:spacing w:line="171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Participaciones</w:t>
            </w:r>
          </w:p>
        </w:tc>
        <w:tc>
          <w:tcPr>
            <w:tcW w:w="2268" w:type="dxa"/>
          </w:tcPr>
          <w:p>
            <w:pPr>
              <w:pStyle w:val="TableParagraph"/>
              <w:spacing w:line="178" w:lineRule="exact"/>
              <w:ind w:right="110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Nominal</w:t>
            </w:r>
          </w:p>
        </w:tc>
        <w:tc>
          <w:tcPr>
            <w:tcW w:w="2268" w:type="dxa"/>
          </w:tcPr>
          <w:p>
            <w:pPr>
              <w:pStyle w:val="TableParagraph"/>
              <w:spacing w:line="178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Numeración</w:t>
            </w:r>
          </w:p>
        </w:tc>
      </w:tr>
      <w:tr>
        <w:trPr>
          <w:trHeight w:val="184" w:hRule="atLeast"/>
        </w:trPr>
        <w:tc>
          <w:tcPr>
            <w:tcW w:w="2268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A</w:t>
            </w:r>
          </w:p>
        </w:tc>
        <w:tc>
          <w:tcPr>
            <w:tcW w:w="2268" w:type="dxa"/>
          </w:tcPr>
          <w:p>
            <w:pPr>
              <w:pStyle w:val="TableParagraph"/>
              <w:spacing w:line="164" w:lineRule="exact"/>
              <w:ind w:left="561"/>
              <w:rPr>
                <w:sz w:val="16"/>
              </w:rPr>
            </w:pPr>
            <w:r>
              <w:rPr>
                <w:sz w:val="16"/>
              </w:rPr>
              <w:t>9.500</w:t>
            </w:r>
          </w:p>
        </w:tc>
        <w:tc>
          <w:tcPr>
            <w:tcW w:w="2268" w:type="dxa"/>
          </w:tcPr>
          <w:p>
            <w:pPr>
              <w:pStyle w:val="TableParagraph"/>
              <w:spacing w:line="164" w:lineRule="exact"/>
              <w:ind w:right="1156"/>
              <w:jc w:val="right"/>
              <w:rPr>
                <w:sz w:val="16"/>
              </w:rPr>
            </w:pPr>
            <w:r>
              <w:rPr>
                <w:sz w:val="16"/>
              </w:rPr>
              <w:t>6,010000</w:t>
            </w:r>
          </w:p>
        </w:tc>
        <w:tc>
          <w:tcPr>
            <w:tcW w:w="2268" w:type="dxa"/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Del número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 9.500</w:t>
            </w:r>
          </w:p>
        </w:tc>
      </w:tr>
    </w:tbl>
    <w:p>
      <w:pPr>
        <w:spacing w:after="0" w:line="164" w:lineRule="exact"/>
        <w:rPr>
          <w:sz w:val="16"/>
        </w:rPr>
        <w:sectPr>
          <w:pgSz w:w="11900" w:h="16840"/>
          <w:pgMar w:header="715" w:footer="721" w:top="1600" w:bottom="920" w:left="1040" w:right="44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numPr>
          <w:ilvl w:val="0"/>
          <w:numId w:val="2"/>
        </w:numPr>
        <w:tabs>
          <w:tab w:pos="448" w:val="left" w:leader="none"/>
        </w:tabs>
        <w:spacing w:line="240" w:lineRule="auto" w:before="100" w:after="0"/>
        <w:ind w:left="447" w:right="0" w:hanging="337"/>
        <w:jc w:val="left"/>
      </w:pPr>
      <w:r>
        <w:rPr>
          <w:u w:val="thick"/>
        </w:rPr>
        <w:t>-</w:t>
      </w:r>
      <w:r>
        <w:rPr>
          <w:spacing w:val="-6"/>
          <w:u w:val="thick"/>
        </w:rPr>
        <w:t> </w:t>
      </w:r>
      <w:r>
        <w:rPr>
          <w:u w:val="thick"/>
        </w:rPr>
        <w:t>SITUACIÓN</w:t>
      </w:r>
      <w:r>
        <w:rPr>
          <w:spacing w:val="-5"/>
          <w:u w:val="thick"/>
        </w:rPr>
        <w:t> </w:t>
      </w:r>
      <w:r>
        <w:rPr>
          <w:u w:val="thick"/>
        </w:rPr>
        <w:t>FISCAL</w:t>
      </w:r>
    </w:p>
    <w:p>
      <w:pPr>
        <w:pStyle w:val="ListParagraph"/>
        <w:numPr>
          <w:ilvl w:val="0"/>
          <w:numId w:val="11"/>
        </w:numPr>
        <w:tabs>
          <w:tab w:pos="396" w:val="left" w:leader="none"/>
        </w:tabs>
        <w:spacing w:line="242" w:lineRule="auto" w:before="227" w:after="0"/>
        <w:ind w:left="111" w:right="1124" w:firstLine="0"/>
        <w:jc w:val="left"/>
        <w:rPr>
          <w:sz w:val="20"/>
        </w:rPr>
      </w:pPr>
      <w:r>
        <w:rPr>
          <w:rFonts w:ascii="Arial"/>
          <w:b/>
          <w:sz w:val="20"/>
        </w:rPr>
        <w:t>Gasto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por impuesto sobre beneficios corriente</w:t>
      </w:r>
      <w:r>
        <w:rPr>
          <w:sz w:val="20"/>
        </w:rPr>
        <w:t>: en el presente ejercicio el importe registrado por</w:t>
      </w:r>
      <w:r>
        <w:rPr>
          <w:spacing w:val="-53"/>
          <w:sz w:val="20"/>
        </w:rPr>
        <w:t> </w:t>
      </w:r>
      <w:r>
        <w:rPr>
          <w:sz w:val="20"/>
        </w:rPr>
        <w:t>gasto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impuesto</w:t>
      </w:r>
      <w:r>
        <w:rPr>
          <w:spacing w:val="-1"/>
          <w:sz w:val="20"/>
        </w:rPr>
        <w:t> </w:t>
      </w:r>
      <w:r>
        <w:rPr>
          <w:sz w:val="20"/>
        </w:rPr>
        <w:t>sobre beneficios corriente asciende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13.599,97</w:t>
      </w:r>
      <w:r>
        <w:rPr>
          <w:spacing w:val="-1"/>
          <w:sz w:val="20"/>
        </w:rPr>
        <w:t> </w:t>
      </w:r>
      <w:r>
        <w:rPr>
          <w:sz w:val="20"/>
        </w:rPr>
        <w:t>euros.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396" w:val="left" w:leader="none"/>
        </w:tabs>
        <w:spacing w:line="242" w:lineRule="auto" w:before="0" w:after="0"/>
        <w:ind w:left="111" w:right="1296" w:firstLine="0"/>
        <w:jc w:val="left"/>
        <w:rPr>
          <w:sz w:val="20"/>
        </w:rPr>
      </w:pPr>
      <w:r>
        <w:rPr>
          <w:sz w:val="20"/>
        </w:rPr>
        <w:t>La antigüedad y plazo previsto de recuperación fiscal de los </w:t>
      </w:r>
      <w:r>
        <w:rPr>
          <w:rFonts w:ascii="Arial" w:hAnsi="Arial"/>
          <w:b/>
          <w:sz w:val="20"/>
        </w:rPr>
        <w:t>créditos por bases imponibles </w:t>
      </w:r>
      <w:r>
        <w:rPr>
          <w:sz w:val="20"/>
        </w:rPr>
        <w:t>es la</w:t>
      </w:r>
      <w:r>
        <w:rPr>
          <w:spacing w:val="-54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line="229" w:lineRule="exact"/>
        <w:ind w:left="819"/>
      </w:pPr>
      <w:r>
        <w:rPr/>
        <w:t>No</w:t>
      </w:r>
      <w:r>
        <w:rPr>
          <w:spacing w:val="-4"/>
        </w:rPr>
        <w:t> </w:t>
      </w:r>
      <w:r>
        <w:rPr/>
        <w:t>existen.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396" w:val="left" w:leader="none"/>
        </w:tabs>
        <w:spacing w:line="240" w:lineRule="auto" w:before="0" w:after="0"/>
        <w:ind w:left="111" w:right="866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Deducción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inversión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beneficios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continuación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detalla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beneficio</w:t>
      </w:r>
      <w:r>
        <w:rPr>
          <w:spacing w:val="-4"/>
          <w:sz w:val="20"/>
        </w:rPr>
        <w:t> </w:t>
      </w:r>
      <w:r>
        <w:rPr>
          <w:sz w:val="20"/>
        </w:rPr>
        <w:t>acogido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deducción</w:t>
      </w:r>
      <w:r>
        <w:rPr>
          <w:spacing w:val="-5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inversión de</w:t>
      </w:r>
      <w:r>
        <w:rPr>
          <w:spacing w:val="-1"/>
          <w:sz w:val="20"/>
        </w:rPr>
        <w:t> </w:t>
      </w:r>
      <w:r>
        <w:rPr>
          <w:sz w:val="20"/>
        </w:rPr>
        <w:t>beneficios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detalle</w:t>
      </w:r>
      <w:r>
        <w:rPr>
          <w:spacing w:val="1"/>
          <w:sz w:val="20"/>
        </w:rPr>
        <w:t> </w:t>
      </w:r>
      <w:r>
        <w:rPr>
          <w:sz w:val="20"/>
        </w:rPr>
        <w:t>de las</w:t>
      </w:r>
      <w:r>
        <w:rPr>
          <w:spacing w:val="3"/>
          <w:sz w:val="20"/>
        </w:rPr>
        <w:t> </w:t>
      </w:r>
      <w:r>
        <w:rPr>
          <w:sz w:val="20"/>
        </w:rPr>
        <w:t>inversiones</w:t>
      </w:r>
      <w:r>
        <w:rPr>
          <w:spacing w:val="-1"/>
          <w:sz w:val="20"/>
        </w:rPr>
        <w:t> </w:t>
      </w:r>
      <w:r>
        <w:rPr>
          <w:sz w:val="20"/>
        </w:rPr>
        <w:t>realizadas: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111" w:right="0" w:firstLine="0"/>
        <w:jc w:val="left"/>
        <w:rPr>
          <w:sz w:val="18"/>
        </w:rPr>
      </w:pPr>
      <w:r>
        <w:rPr>
          <w:sz w:val="18"/>
        </w:rPr>
        <w:t>·No</w:t>
      </w:r>
      <w:r>
        <w:rPr>
          <w:spacing w:val="-2"/>
          <w:sz w:val="18"/>
        </w:rPr>
        <w:t> </w:t>
      </w:r>
      <w:r>
        <w:rPr>
          <w:sz w:val="18"/>
        </w:rPr>
        <w:t>hay</w:t>
      </w:r>
      <w:r>
        <w:rPr>
          <w:spacing w:val="-3"/>
          <w:sz w:val="18"/>
        </w:rPr>
        <w:t> </w:t>
      </w:r>
      <w:r>
        <w:rPr>
          <w:sz w:val="18"/>
        </w:rPr>
        <w:t>inversión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beneficios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1" w:right="1317"/>
      </w:pPr>
      <w:r>
        <w:rPr/>
        <w:t>Según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estipulado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25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14/2013,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hace</w:t>
      </w:r>
      <w:r>
        <w:rPr>
          <w:spacing w:val="-3"/>
        </w:rPr>
        <w:t> </w:t>
      </w:r>
      <w:r>
        <w:rPr/>
        <w:t>constar en</w:t>
      </w:r>
      <w:r>
        <w:rPr>
          <w:spacing w:val="-1"/>
        </w:rPr>
        <w:t> </w:t>
      </w:r>
      <w:r>
        <w:rPr/>
        <w:t>la</w:t>
      </w:r>
      <w:r>
        <w:rPr>
          <w:spacing w:val="-52"/>
        </w:rPr>
        <w:t> </w:t>
      </w:r>
      <w:r>
        <w:rPr/>
        <w:t>memoria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detalle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reserva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beneficios: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11" w:right="0" w:firstLine="0"/>
        <w:jc w:val="left"/>
        <w:rPr>
          <w:sz w:val="18"/>
        </w:rPr>
      </w:pPr>
      <w:r>
        <w:rPr>
          <w:sz w:val="18"/>
        </w:rPr>
        <w:t>·No</w:t>
      </w:r>
      <w:r>
        <w:rPr>
          <w:spacing w:val="-2"/>
          <w:sz w:val="18"/>
        </w:rPr>
        <w:t> </w:t>
      </w:r>
      <w:r>
        <w:rPr>
          <w:sz w:val="18"/>
        </w:rPr>
        <w:t>hay</w:t>
      </w:r>
      <w:r>
        <w:rPr>
          <w:spacing w:val="-4"/>
          <w:sz w:val="18"/>
        </w:rPr>
        <w:t> </w:t>
      </w:r>
      <w:r>
        <w:rPr>
          <w:sz w:val="18"/>
        </w:rPr>
        <w:t>reserva</w:t>
      </w:r>
      <w:r>
        <w:rPr>
          <w:spacing w:val="-2"/>
          <w:sz w:val="18"/>
        </w:rPr>
        <w:t> </w:t>
      </w:r>
      <w:r>
        <w:rPr>
          <w:sz w:val="18"/>
        </w:rPr>
        <w:t>indisponible</w:t>
      </w:r>
      <w:r>
        <w:rPr>
          <w:spacing w:val="-5"/>
          <w:sz w:val="18"/>
        </w:rPr>
        <w:t> </w:t>
      </w:r>
      <w:r>
        <w:rPr>
          <w:sz w:val="18"/>
        </w:rPr>
        <w:t>dotada</w:t>
      </w:r>
    </w:p>
    <w:p>
      <w:pPr>
        <w:pStyle w:val="BodyText"/>
        <w:ind w:left="167"/>
      </w:pPr>
      <w:r>
        <w:rPr/>
        <w:t>En</w:t>
      </w:r>
      <w:r>
        <w:rPr>
          <w:spacing w:val="-4"/>
        </w:rPr>
        <w:t> </w:t>
      </w:r>
      <w:r>
        <w:rPr/>
        <w:t>cuanto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Reserva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Inversiones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Canarias:</w:t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11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DOTACIÓN</w:t>
      </w:r>
      <w:r>
        <w:rPr>
          <w:rFonts w:ascii="Arial" w:hAnsi="Arial"/>
          <w:b/>
          <w:spacing w:val="-6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EJERCICIO</w:t>
      </w:r>
      <w:r>
        <w:rPr>
          <w:rFonts w:ascii="Arial" w:hAnsi="Arial"/>
          <w:b/>
          <w:spacing w:val="-6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2010</w:t>
      </w:r>
    </w:p>
    <w:p>
      <w:pPr>
        <w:pStyle w:val="BodyText"/>
        <w:spacing w:before="1"/>
        <w:rPr>
          <w:rFonts w:ascii="Arial"/>
          <w:b/>
          <w:sz w:val="21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974"/>
        <w:gridCol w:w="1326"/>
        <w:gridCol w:w="1916"/>
        <w:gridCol w:w="923"/>
        <w:gridCol w:w="1159"/>
        <w:gridCol w:w="1434"/>
        <w:gridCol w:w="1380"/>
      </w:tblGrid>
      <w:tr>
        <w:trPr>
          <w:trHeight w:val="193" w:hRule="atLeast"/>
        </w:trPr>
        <w:tc>
          <w:tcPr>
            <w:tcW w:w="2078" w:type="dxa"/>
            <w:gridSpan w:val="2"/>
          </w:tcPr>
          <w:p>
            <w:pPr>
              <w:pStyle w:val="TableParagraph"/>
              <w:spacing w:line="173" w:lineRule="exact"/>
              <w:ind w:left="69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1326" w:type="dxa"/>
          </w:tcPr>
          <w:p>
            <w:pPr>
              <w:pStyle w:val="TableParagraph"/>
              <w:spacing w:line="173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30/06/2011</w:t>
            </w:r>
          </w:p>
        </w:tc>
        <w:tc>
          <w:tcPr>
            <w:tcW w:w="1916" w:type="dxa"/>
          </w:tcPr>
          <w:p>
            <w:pPr>
              <w:pStyle w:val="TableParagraph"/>
              <w:spacing w:line="173" w:lineRule="exact"/>
              <w:ind w:left="68"/>
              <w:rPr>
                <w:sz w:val="18"/>
              </w:rPr>
            </w:pPr>
            <w:r>
              <w:rPr>
                <w:sz w:val="18"/>
              </w:rPr>
              <w:t>Cuenta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spacing w:line="173" w:lineRule="exact"/>
              <w:ind w:left="1176"/>
              <w:rPr>
                <w:sz w:val="18"/>
              </w:rPr>
            </w:pPr>
            <w:r>
              <w:rPr>
                <w:sz w:val="18"/>
              </w:rPr>
              <w:t>11452011</w:t>
            </w:r>
          </w:p>
        </w:tc>
        <w:tc>
          <w:tcPr>
            <w:tcW w:w="281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2078" w:type="dxa"/>
            <w:gridSpan w:val="2"/>
          </w:tcPr>
          <w:p>
            <w:pPr>
              <w:pStyle w:val="TableParagraph"/>
              <w:spacing w:line="173" w:lineRule="exact"/>
              <w:ind w:left="69"/>
              <w:rPr>
                <w:sz w:val="18"/>
              </w:rPr>
            </w:pPr>
            <w:r>
              <w:rPr>
                <w:sz w:val="18"/>
              </w:rPr>
              <w:t>Importe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1326" w:type="dxa"/>
          </w:tcPr>
          <w:p>
            <w:pPr>
              <w:pStyle w:val="TableParagraph"/>
              <w:spacing w:line="173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1916" w:type="dxa"/>
          </w:tcPr>
          <w:p>
            <w:pPr>
              <w:pStyle w:val="TableParagraph"/>
              <w:spacing w:line="173" w:lineRule="exact"/>
              <w:ind w:left="68"/>
              <w:rPr>
                <w:sz w:val="18"/>
              </w:rPr>
            </w:pPr>
            <w:r>
              <w:rPr>
                <w:sz w:val="18"/>
              </w:rPr>
              <w:t>Pendiente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materializar</w:t>
            </w:r>
          </w:p>
        </w:tc>
        <w:tc>
          <w:tcPr>
            <w:tcW w:w="20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4" w:type="dxa"/>
          </w:tcPr>
          <w:p>
            <w:pPr>
              <w:pStyle w:val="TableParagraph"/>
              <w:spacing w:line="173" w:lineRule="exact"/>
              <w:ind w:left="37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límite</w:t>
            </w:r>
          </w:p>
        </w:tc>
        <w:tc>
          <w:tcPr>
            <w:tcW w:w="1380" w:type="dxa"/>
          </w:tcPr>
          <w:p>
            <w:pPr>
              <w:pStyle w:val="TableParagraph"/>
              <w:spacing w:line="173" w:lineRule="exact"/>
              <w:ind w:left="396"/>
              <w:rPr>
                <w:sz w:val="18"/>
              </w:rPr>
            </w:pPr>
            <w:r>
              <w:rPr>
                <w:sz w:val="18"/>
              </w:rPr>
              <w:t>31/12/2015</w:t>
            </w:r>
          </w:p>
        </w:tc>
      </w:tr>
      <w:tr>
        <w:trPr>
          <w:trHeight w:val="618" w:hRule="atLeast"/>
        </w:trPr>
        <w:tc>
          <w:tcPr>
            <w:tcW w:w="11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06" w:lineRule="exact" w:before="1"/>
              <w:ind w:left="69" w:right="84" w:hanging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Inversiones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4" w:lineRule="exact" w:before="174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Cuenta</w:t>
            </w:r>
          </w:p>
        </w:tc>
        <w:tc>
          <w:tcPr>
            <w:tcW w:w="324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4" w:lineRule="exact" w:before="174"/>
              <w:ind w:left="2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9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4" w:lineRule="exact" w:before="174"/>
              <w:ind w:right="7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Inversión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4" w:lineRule="exact" w:before="174"/>
              <w:ind w:left="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límite</w:t>
            </w:r>
          </w:p>
        </w:tc>
        <w:tc>
          <w:tcPr>
            <w:tcW w:w="281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4" w:lineRule="exact" w:before="174"/>
              <w:ind w:left="3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Clave</w:t>
            </w:r>
          </w:p>
        </w:tc>
      </w:tr>
      <w:tr>
        <w:trPr>
          <w:trHeight w:val="221" w:hRule="atLeast"/>
        </w:trPr>
        <w:tc>
          <w:tcPr>
            <w:tcW w:w="11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16/03/2011</w:t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213.3</w:t>
            </w:r>
          </w:p>
        </w:tc>
        <w:tc>
          <w:tcPr>
            <w:tcW w:w="324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/>
              <w:ind w:left="259"/>
              <w:rPr>
                <w:sz w:val="18"/>
              </w:rPr>
            </w:pPr>
            <w:r>
              <w:rPr>
                <w:sz w:val="18"/>
              </w:rPr>
              <w:t>ELEVADOR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STILL</w:t>
            </w:r>
          </w:p>
        </w:tc>
        <w:tc>
          <w:tcPr>
            <w:tcW w:w="9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/>
              <w:ind w:left="64"/>
              <w:rPr>
                <w:sz w:val="18"/>
              </w:rPr>
            </w:pPr>
            <w:r>
              <w:rPr>
                <w:sz w:val="18"/>
              </w:rPr>
              <w:t>16/03/2016</w:t>
            </w:r>
          </w:p>
        </w:tc>
        <w:tc>
          <w:tcPr>
            <w:tcW w:w="281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/>
              <w:ind w:left="323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186" w:lineRule="exact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spacing w:line="188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24/03/2011</w:t>
            </w:r>
          </w:p>
        </w:tc>
        <w:tc>
          <w:tcPr>
            <w:tcW w:w="974" w:type="dxa"/>
          </w:tcPr>
          <w:p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215.4</w:t>
            </w:r>
          </w:p>
        </w:tc>
        <w:tc>
          <w:tcPr>
            <w:tcW w:w="3242" w:type="dxa"/>
            <w:gridSpan w:val="2"/>
          </w:tcPr>
          <w:p>
            <w:pPr>
              <w:pStyle w:val="TableParagraph"/>
              <w:spacing w:line="188" w:lineRule="exact"/>
              <w:ind w:left="259"/>
              <w:rPr>
                <w:sz w:val="18"/>
              </w:rPr>
            </w:pPr>
            <w:r>
              <w:rPr>
                <w:sz w:val="18"/>
              </w:rPr>
              <w:t>ESTANTERIAS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(BD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88" w:lineRule="exact"/>
              <w:ind w:left="64"/>
              <w:rPr>
                <w:sz w:val="18"/>
              </w:rPr>
            </w:pPr>
            <w:r>
              <w:rPr>
                <w:sz w:val="18"/>
              </w:rPr>
              <w:t>24/03/2016</w:t>
            </w:r>
          </w:p>
        </w:tc>
        <w:tc>
          <w:tcPr>
            <w:tcW w:w="2814" w:type="dxa"/>
            <w:gridSpan w:val="2"/>
          </w:tcPr>
          <w:p>
            <w:pPr>
              <w:pStyle w:val="TableParagraph"/>
              <w:spacing w:line="188" w:lineRule="exact"/>
              <w:ind w:left="323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2" w:type="dxa"/>
            <w:gridSpan w:val="2"/>
          </w:tcPr>
          <w:p>
            <w:pPr>
              <w:pStyle w:val="TableParagraph"/>
              <w:spacing w:line="188" w:lineRule="exact"/>
              <w:ind w:left="259"/>
              <w:rPr>
                <w:sz w:val="18"/>
              </w:rPr>
            </w:pPr>
            <w:r>
              <w:rPr>
                <w:sz w:val="18"/>
              </w:rPr>
              <w:t>ELECTR.)</w:t>
            </w:r>
          </w:p>
        </w:tc>
        <w:tc>
          <w:tcPr>
            <w:tcW w:w="923" w:type="dxa"/>
          </w:tcPr>
          <w:p>
            <w:pPr>
              <w:pStyle w:val="TableParagraph"/>
              <w:spacing w:line="188" w:lineRule="exact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2.200,00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spacing w:line="186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27/05/2011</w:t>
            </w:r>
          </w:p>
        </w:tc>
        <w:tc>
          <w:tcPr>
            <w:tcW w:w="974" w:type="dxa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215.5</w:t>
            </w:r>
          </w:p>
        </w:tc>
        <w:tc>
          <w:tcPr>
            <w:tcW w:w="3242" w:type="dxa"/>
            <w:gridSpan w:val="2"/>
          </w:tcPr>
          <w:p>
            <w:pPr>
              <w:pStyle w:val="TableParagraph"/>
              <w:spacing w:line="186" w:lineRule="exact"/>
              <w:ind w:left="259"/>
              <w:rPr>
                <w:sz w:val="18"/>
              </w:rPr>
            </w:pPr>
            <w:r>
              <w:rPr>
                <w:sz w:val="18"/>
              </w:rPr>
              <w:t>ESTANTERIAS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(HRG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86" w:lineRule="exact"/>
              <w:ind w:left="64"/>
              <w:rPr>
                <w:sz w:val="18"/>
              </w:rPr>
            </w:pPr>
            <w:r>
              <w:rPr>
                <w:sz w:val="18"/>
              </w:rPr>
              <w:t>27/05/2016</w:t>
            </w:r>
          </w:p>
        </w:tc>
        <w:tc>
          <w:tcPr>
            <w:tcW w:w="2814" w:type="dxa"/>
            <w:gridSpan w:val="2"/>
          </w:tcPr>
          <w:p>
            <w:pPr>
              <w:pStyle w:val="TableParagraph"/>
              <w:spacing w:line="186" w:lineRule="exact"/>
              <w:ind w:left="323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193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2" w:type="dxa"/>
            <w:gridSpan w:val="2"/>
          </w:tcPr>
          <w:p>
            <w:pPr>
              <w:pStyle w:val="TableParagraph"/>
              <w:spacing w:line="173" w:lineRule="exact"/>
              <w:ind w:left="259"/>
              <w:rPr>
                <w:sz w:val="18"/>
              </w:rPr>
            </w:pPr>
            <w:r>
              <w:rPr>
                <w:sz w:val="18"/>
              </w:rPr>
              <w:t>SOLUCIONES)</w:t>
            </w:r>
          </w:p>
        </w:tc>
        <w:tc>
          <w:tcPr>
            <w:tcW w:w="923" w:type="dxa"/>
          </w:tcPr>
          <w:p>
            <w:pPr>
              <w:pStyle w:val="TableParagraph"/>
              <w:spacing w:line="173" w:lineRule="exact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3.800,00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spacing w:before="177"/>
        <w:ind w:left="11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DOTACIÓN</w:t>
      </w:r>
      <w:r>
        <w:rPr>
          <w:rFonts w:ascii="Arial" w:hAnsi="Arial"/>
          <w:b/>
          <w:spacing w:val="-6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EJERCICIO</w:t>
      </w:r>
      <w:r>
        <w:rPr>
          <w:rFonts w:ascii="Arial" w:hAnsi="Arial"/>
          <w:b/>
          <w:spacing w:val="-6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2012</w:t>
      </w:r>
    </w:p>
    <w:p>
      <w:pPr>
        <w:pStyle w:val="BodyText"/>
        <w:spacing w:before="10"/>
        <w:rPr>
          <w:rFonts w:ascii="Arial"/>
          <w:b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974"/>
        <w:gridCol w:w="1327"/>
        <w:gridCol w:w="1914"/>
        <w:gridCol w:w="922"/>
        <w:gridCol w:w="1158"/>
        <w:gridCol w:w="1433"/>
        <w:gridCol w:w="1379"/>
      </w:tblGrid>
      <w:tr>
        <w:trPr>
          <w:trHeight w:val="194" w:hRule="atLeast"/>
        </w:trPr>
        <w:tc>
          <w:tcPr>
            <w:tcW w:w="2078" w:type="dxa"/>
            <w:gridSpan w:val="2"/>
          </w:tcPr>
          <w:p>
            <w:pPr>
              <w:pStyle w:val="TableParagraph"/>
              <w:spacing w:line="174" w:lineRule="exact"/>
              <w:ind w:left="69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1327" w:type="dxa"/>
          </w:tcPr>
          <w:p>
            <w:pPr>
              <w:pStyle w:val="TableParagraph"/>
              <w:spacing w:line="174" w:lineRule="exact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31/12/2012</w:t>
            </w:r>
          </w:p>
        </w:tc>
        <w:tc>
          <w:tcPr>
            <w:tcW w:w="1914" w:type="dxa"/>
          </w:tcPr>
          <w:p>
            <w:pPr>
              <w:pStyle w:val="TableParagraph"/>
              <w:spacing w:line="174" w:lineRule="exact"/>
              <w:ind w:left="67"/>
              <w:rPr>
                <w:sz w:val="18"/>
              </w:rPr>
            </w:pPr>
            <w:r>
              <w:rPr>
                <w:sz w:val="18"/>
              </w:rPr>
              <w:t>Cuenta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2080" w:type="dxa"/>
            <w:gridSpan w:val="2"/>
          </w:tcPr>
          <w:p>
            <w:pPr>
              <w:pStyle w:val="TableParagraph"/>
              <w:spacing w:line="174" w:lineRule="exact"/>
              <w:ind w:left="1079"/>
              <w:rPr>
                <w:sz w:val="18"/>
              </w:rPr>
            </w:pPr>
            <w:r>
              <w:rPr>
                <w:sz w:val="18"/>
              </w:rPr>
              <w:t>114502012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078" w:type="dxa"/>
            <w:gridSpan w:val="2"/>
          </w:tcPr>
          <w:p>
            <w:pPr>
              <w:pStyle w:val="TableParagraph"/>
              <w:spacing w:line="174" w:lineRule="exact"/>
              <w:ind w:left="69"/>
              <w:rPr>
                <w:sz w:val="18"/>
              </w:rPr>
            </w:pPr>
            <w:r>
              <w:rPr>
                <w:sz w:val="18"/>
              </w:rPr>
              <w:t>Importe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1327" w:type="dxa"/>
          </w:tcPr>
          <w:p>
            <w:pPr>
              <w:pStyle w:val="TableParagraph"/>
              <w:spacing w:line="174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5.011,45</w:t>
            </w:r>
          </w:p>
        </w:tc>
        <w:tc>
          <w:tcPr>
            <w:tcW w:w="1914" w:type="dxa"/>
          </w:tcPr>
          <w:p>
            <w:pPr>
              <w:pStyle w:val="TableParagraph"/>
              <w:spacing w:line="174" w:lineRule="exact"/>
              <w:ind w:left="67"/>
              <w:rPr>
                <w:sz w:val="18"/>
              </w:rPr>
            </w:pPr>
            <w:r>
              <w:rPr>
                <w:sz w:val="18"/>
              </w:rPr>
              <w:t>Pendiente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materializar</w:t>
            </w:r>
          </w:p>
        </w:tc>
        <w:tc>
          <w:tcPr>
            <w:tcW w:w="208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174" w:lineRule="exact"/>
              <w:ind w:left="40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límite</w:t>
            </w:r>
          </w:p>
        </w:tc>
        <w:tc>
          <w:tcPr>
            <w:tcW w:w="1379" w:type="dxa"/>
          </w:tcPr>
          <w:p>
            <w:pPr>
              <w:pStyle w:val="TableParagraph"/>
              <w:spacing w:line="174" w:lineRule="exact"/>
              <w:ind w:left="400"/>
              <w:rPr>
                <w:sz w:val="18"/>
              </w:rPr>
            </w:pPr>
            <w:r>
              <w:rPr>
                <w:sz w:val="18"/>
              </w:rPr>
              <w:t>31/12/2016</w:t>
            </w:r>
          </w:p>
        </w:tc>
      </w:tr>
      <w:tr>
        <w:trPr>
          <w:trHeight w:val="618" w:hRule="atLeast"/>
        </w:trPr>
        <w:tc>
          <w:tcPr>
            <w:tcW w:w="11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06" w:lineRule="exact" w:before="1"/>
              <w:ind w:left="69" w:right="84" w:hanging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Inversiones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4" w:lineRule="exact" w:before="174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Cuenta</w:t>
            </w:r>
          </w:p>
        </w:tc>
        <w:tc>
          <w:tcPr>
            <w:tcW w:w="324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4" w:lineRule="exact" w:before="174"/>
              <w:ind w:left="2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4" w:lineRule="exact" w:before="174"/>
              <w:ind w:right="7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Inversión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4" w:lineRule="exact" w:before="174"/>
              <w:ind w:left="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límite</w:t>
            </w:r>
          </w:p>
        </w:tc>
        <w:tc>
          <w:tcPr>
            <w:tcW w:w="281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4" w:lineRule="exact" w:before="174"/>
              <w:ind w:left="3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Clave</w:t>
            </w:r>
          </w:p>
        </w:tc>
      </w:tr>
      <w:tr>
        <w:trPr>
          <w:trHeight w:val="221" w:hRule="atLeast"/>
        </w:trPr>
        <w:tc>
          <w:tcPr>
            <w:tcW w:w="11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10/06/2013</w:t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217.71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/>
              <w:ind w:left="259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CASIO</w:t>
            </w:r>
          </w:p>
        </w:tc>
        <w:tc>
          <w:tcPr>
            <w:tcW w:w="9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/>
              <w:ind w:left="66"/>
              <w:rPr>
                <w:sz w:val="18"/>
              </w:rPr>
            </w:pPr>
            <w:r>
              <w:rPr>
                <w:sz w:val="18"/>
              </w:rPr>
              <w:t>10/06/2018</w:t>
            </w:r>
          </w:p>
        </w:tc>
        <w:tc>
          <w:tcPr>
            <w:tcW w:w="281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186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112,00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spacing w:line="188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26/09/2013</w:t>
            </w:r>
          </w:p>
        </w:tc>
        <w:tc>
          <w:tcPr>
            <w:tcW w:w="974" w:type="dxa"/>
          </w:tcPr>
          <w:p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217.73</w:t>
            </w:r>
          </w:p>
        </w:tc>
        <w:tc>
          <w:tcPr>
            <w:tcW w:w="3241" w:type="dxa"/>
            <w:gridSpan w:val="2"/>
          </w:tcPr>
          <w:p>
            <w:pPr>
              <w:pStyle w:val="TableParagraph"/>
              <w:spacing w:line="188" w:lineRule="exact"/>
              <w:ind w:left="259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DURO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8" w:lineRule="exact"/>
              <w:ind w:left="66"/>
              <w:rPr>
                <w:sz w:val="18"/>
              </w:rPr>
            </w:pPr>
            <w:r>
              <w:rPr>
                <w:sz w:val="18"/>
              </w:rPr>
              <w:t>26/09/2018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8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188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84,00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spacing w:line="186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24/07/2013</w:t>
            </w:r>
          </w:p>
        </w:tc>
        <w:tc>
          <w:tcPr>
            <w:tcW w:w="974" w:type="dxa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217.72</w:t>
            </w:r>
          </w:p>
        </w:tc>
        <w:tc>
          <w:tcPr>
            <w:tcW w:w="3241" w:type="dxa"/>
            <w:gridSpan w:val="2"/>
          </w:tcPr>
          <w:p>
            <w:pPr>
              <w:pStyle w:val="TableParagraph"/>
              <w:spacing w:line="186" w:lineRule="exact"/>
              <w:ind w:left="259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MOVIL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6" w:lineRule="exact"/>
              <w:ind w:left="66"/>
              <w:rPr>
                <w:sz w:val="18"/>
              </w:rPr>
            </w:pPr>
            <w:r>
              <w:rPr>
                <w:sz w:val="18"/>
              </w:rPr>
              <w:t>24/07/2018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6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186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195,00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spacing w:line="188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30/12/2013</w:t>
            </w:r>
          </w:p>
        </w:tc>
        <w:tc>
          <w:tcPr>
            <w:tcW w:w="974" w:type="dxa"/>
          </w:tcPr>
          <w:p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217.74</w:t>
            </w:r>
          </w:p>
        </w:tc>
        <w:tc>
          <w:tcPr>
            <w:tcW w:w="3241" w:type="dxa"/>
            <w:gridSpan w:val="2"/>
          </w:tcPr>
          <w:p>
            <w:pPr>
              <w:pStyle w:val="TableParagraph"/>
              <w:spacing w:line="188" w:lineRule="exact"/>
              <w:ind w:left="259"/>
              <w:rPr>
                <w:sz w:val="18"/>
              </w:rPr>
            </w:pPr>
            <w:r>
              <w:rPr>
                <w:sz w:val="18"/>
              </w:rPr>
              <w:t>ORDENADOR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8" w:lineRule="exact"/>
              <w:ind w:left="66"/>
              <w:rPr>
                <w:sz w:val="18"/>
              </w:rPr>
            </w:pPr>
            <w:r>
              <w:rPr>
                <w:sz w:val="18"/>
              </w:rPr>
              <w:t>30/12/2018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8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188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670,00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spacing w:line="186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18/12/2013</w:t>
            </w:r>
          </w:p>
        </w:tc>
        <w:tc>
          <w:tcPr>
            <w:tcW w:w="974" w:type="dxa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217.75</w:t>
            </w:r>
          </w:p>
        </w:tc>
        <w:tc>
          <w:tcPr>
            <w:tcW w:w="3241" w:type="dxa"/>
            <w:gridSpan w:val="2"/>
          </w:tcPr>
          <w:p>
            <w:pPr>
              <w:pStyle w:val="TableParagraph"/>
              <w:spacing w:line="186" w:lineRule="exact"/>
              <w:ind w:left="259"/>
              <w:rPr>
                <w:sz w:val="18"/>
              </w:rPr>
            </w:pPr>
            <w:r>
              <w:rPr>
                <w:sz w:val="18"/>
              </w:rPr>
              <w:t>ORDENADOR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6" w:lineRule="exact"/>
              <w:ind w:left="66"/>
              <w:rPr>
                <w:sz w:val="18"/>
              </w:rPr>
            </w:pPr>
            <w:r>
              <w:rPr>
                <w:sz w:val="18"/>
              </w:rPr>
              <w:t>18/12/2018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6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186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680,00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spacing w:line="188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23/12/2013</w:t>
            </w:r>
          </w:p>
        </w:tc>
        <w:tc>
          <w:tcPr>
            <w:tcW w:w="974" w:type="dxa"/>
          </w:tcPr>
          <w:p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217.76</w:t>
            </w:r>
          </w:p>
        </w:tc>
        <w:tc>
          <w:tcPr>
            <w:tcW w:w="3241" w:type="dxa"/>
            <w:gridSpan w:val="2"/>
          </w:tcPr>
          <w:p>
            <w:pPr>
              <w:pStyle w:val="TableParagraph"/>
              <w:spacing w:line="188" w:lineRule="exact"/>
              <w:ind w:left="259"/>
              <w:rPr>
                <w:sz w:val="18"/>
              </w:rPr>
            </w:pPr>
            <w:r>
              <w:rPr>
                <w:sz w:val="18"/>
              </w:rPr>
              <w:t>UPS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8" w:lineRule="exact"/>
              <w:ind w:left="66"/>
              <w:rPr>
                <w:sz w:val="18"/>
              </w:rPr>
            </w:pPr>
            <w:r>
              <w:rPr>
                <w:sz w:val="18"/>
              </w:rPr>
              <w:t>23/12/2018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8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188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138,00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spacing w:line="186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09/05/2014</w:t>
            </w:r>
          </w:p>
        </w:tc>
        <w:tc>
          <w:tcPr>
            <w:tcW w:w="974" w:type="dxa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217.78</w:t>
            </w:r>
          </w:p>
        </w:tc>
        <w:tc>
          <w:tcPr>
            <w:tcW w:w="3241" w:type="dxa"/>
            <w:gridSpan w:val="2"/>
          </w:tcPr>
          <w:p>
            <w:pPr>
              <w:pStyle w:val="TableParagraph"/>
              <w:spacing w:line="186" w:lineRule="exact"/>
              <w:ind w:left="259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SALICRU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700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6" w:lineRule="exact"/>
              <w:ind w:left="66"/>
              <w:rPr>
                <w:sz w:val="18"/>
              </w:rPr>
            </w:pPr>
            <w:r>
              <w:rPr>
                <w:sz w:val="18"/>
              </w:rPr>
              <w:t>09/05/2019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6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186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138,00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spacing w:line="188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22/04/2014</w:t>
            </w:r>
          </w:p>
        </w:tc>
        <w:tc>
          <w:tcPr>
            <w:tcW w:w="974" w:type="dxa"/>
          </w:tcPr>
          <w:p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217.79</w:t>
            </w:r>
          </w:p>
        </w:tc>
        <w:tc>
          <w:tcPr>
            <w:tcW w:w="3241" w:type="dxa"/>
            <w:gridSpan w:val="2"/>
          </w:tcPr>
          <w:p>
            <w:pPr>
              <w:pStyle w:val="TableParagraph"/>
              <w:spacing w:line="188" w:lineRule="exact"/>
              <w:ind w:left="259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LEXMARK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8" w:lineRule="exact"/>
              <w:ind w:left="66"/>
              <w:rPr>
                <w:sz w:val="18"/>
              </w:rPr>
            </w:pPr>
            <w:r>
              <w:rPr>
                <w:sz w:val="18"/>
              </w:rPr>
              <w:t>22/04/2019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8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1" w:type="dxa"/>
            <w:gridSpan w:val="2"/>
          </w:tcPr>
          <w:p>
            <w:pPr>
              <w:pStyle w:val="TableParagraph"/>
              <w:spacing w:line="188" w:lineRule="exact"/>
              <w:ind w:left="259"/>
              <w:rPr>
                <w:sz w:val="18"/>
              </w:rPr>
            </w:pPr>
            <w:r>
              <w:rPr>
                <w:sz w:val="18"/>
              </w:rPr>
              <w:t>XS738</w:t>
            </w:r>
          </w:p>
        </w:tc>
        <w:tc>
          <w:tcPr>
            <w:tcW w:w="922" w:type="dxa"/>
          </w:tcPr>
          <w:p>
            <w:pPr>
              <w:pStyle w:val="TableParagraph"/>
              <w:spacing w:line="188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1.443,00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spacing w:line="186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02/09/2014</w:t>
            </w:r>
          </w:p>
        </w:tc>
        <w:tc>
          <w:tcPr>
            <w:tcW w:w="974" w:type="dxa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217.80</w:t>
            </w:r>
          </w:p>
        </w:tc>
        <w:tc>
          <w:tcPr>
            <w:tcW w:w="3241" w:type="dxa"/>
            <w:gridSpan w:val="2"/>
          </w:tcPr>
          <w:p>
            <w:pPr>
              <w:pStyle w:val="TableParagraph"/>
              <w:spacing w:line="186" w:lineRule="exact"/>
              <w:ind w:left="259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(ADMIN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2)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6" w:lineRule="exact"/>
              <w:ind w:left="66"/>
              <w:rPr>
                <w:sz w:val="18"/>
              </w:rPr>
            </w:pPr>
            <w:r>
              <w:rPr>
                <w:sz w:val="18"/>
              </w:rPr>
              <w:t>02/09/2019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6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186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168,00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1104" w:type="dxa"/>
          </w:tcPr>
          <w:p>
            <w:pPr>
              <w:pStyle w:val="TableParagraph"/>
              <w:spacing w:line="173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26/11/2014</w:t>
            </w:r>
          </w:p>
        </w:tc>
        <w:tc>
          <w:tcPr>
            <w:tcW w:w="974" w:type="dxa"/>
          </w:tcPr>
          <w:p>
            <w:pPr>
              <w:pStyle w:val="TableParagraph"/>
              <w:spacing w:line="173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217.81</w:t>
            </w:r>
          </w:p>
        </w:tc>
        <w:tc>
          <w:tcPr>
            <w:tcW w:w="3241" w:type="dxa"/>
            <w:gridSpan w:val="2"/>
          </w:tcPr>
          <w:p>
            <w:pPr>
              <w:pStyle w:val="TableParagraph"/>
              <w:spacing w:line="173" w:lineRule="exact"/>
              <w:ind w:left="259"/>
              <w:rPr>
                <w:sz w:val="18"/>
              </w:rPr>
            </w:pPr>
            <w:r>
              <w:rPr>
                <w:sz w:val="18"/>
              </w:rPr>
              <w:t>MOVIL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HUAWEI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530NG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73" w:lineRule="exact"/>
              <w:ind w:left="66"/>
              <w:rPr>
                <w:sz w:val="18"/>
              </w:rPr>
            </w:pPr>
            <w:r>
              <w:rPr>
                <w:sz w:val="18"/>
              </w:rPr>
              <w:t>26/11/2019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73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</w:tbl>
    <w:p>
      <w:pPr>
        <w:spacing w:after="0" w:line="173" w:lineRule="exact"/>
        <w:rPr>
          <w:sz w:val="18"/>
        </w:rPr>
        <w:sectPr>
          <w:pgSz w:w="11900" w:h="16840"/>
          <w:pgMar w:header="715" w:footer="721" w:top="1600" w:bottom="920" w:left="1040" w:right="440"/>
        </w:sectPr>
      </w:pPr>
    </w:p>
    <w:p>
      <w:pPr>
        <w:pStyle w:val="BodyText"/>
        <w:spacing w:before="7"/>
        <w:rPr>
          <w:rFonts w:ascii="Arial"/>
          <w:b/>
          <w:sz w:val="4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8"/>
        <w:gridCol w:w="989"/>
        <w:gridCol w:w="2977"/>
        <w:gridCol w:w="1184"/>
        <w:gridCol w:w="1301"/>
        <w:gridCol w:w="2670"/>
      </w:tblGrid>
      <w:tr>
        <w:trPr>
          <w:trHeight w:val="211" w:hRule="atLeast"/>
        </w:trPr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Cuenta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2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right="6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Inversión</w:t>
            </w:r>
          </w:p>
        </w:tc>
        <w:tc>
          <w:tcPr>
            <w:tcW w:w="13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límite</w:t>
            </w:r>
          </w:p>
        </w:tc>
        <w:tc>
          <w:tcPr>
            <w:tcW w:w="26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Clave</w:t>
            </w:r>
          </w:p>
        </w:tc>
      </w:tr>
      <w:tr>
        <w:trPr>
          <w:trHeight w:val="222" w:hRule="atLeast"/>
        </w:trPr>
        <w:tc>
          <w:tcPr>
            <w:tcW w:w="108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109,00</w:t>
            </w:r>
          </w:p>
        </w:tc>
        <w:tc>
          <w:tcPr>
            <w:tcW w:w="13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088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02/03/2015</w:t>
            </w:r>
          </w:p>
        </w:tc>
        <w:tc>
          <w:tcPr>
            <w:tcW w:w="989" w:type="dxa"/>
          </w:tcPr>
          <w:p>
            <w:pPr>
              <w:pStyle w:val="TableParagraph"/>
              <w:spacing w:line="188" w:lineRule="exact"/>
              <w:ind w:left="116"/>
              <w:rPr>
                <w:sz w:val="18"/>
              </w:rPr>
            </w:pPr>
            <w:r>
              <w:rPr>
                <w:sz w:val="18"/>
              </w:rPr>
              <w:t>217.82</w:t>
            </w:r>
          </w:p>
        </w:tc>
        <w:tc>
          <w:tcPr>
            <w:tcW w:w="2977" w:type="dxa"/>
          </w:tcPr>
          <w:p>
            <w:pPr>
              <w:pStyle w:val="TableParagraph"/>
              <w:spacing w:line="188" w:lineRule="exact"/>
              <w:ind w:left="260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AOC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2670" w:type="dxa"/>
          </w:tcPr>
          <w:p>
            <w:pPr>
              <w:pStyle w:val="TableParagraph"/>
              <w:spacing w:line="188" w:lineRule="exact"/>
              <w:ind w:left="18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186" w:lineRule="exact"/>
              <w:ind w:left="260"/>
              <w:rPr>
                <w:sz w:val="18"/>
              </w:rPr>
            </w:pPr>
            <w:r>
              <w:rPr>
                <w:sz w:val="18"/>
              </w:rPr>
              <w:t>(ADMIN.1)</w:t>
            </w:r>
          </w:p>
        </w:tc>
        <w:tc>
          <w:tcPr>
            <w:tcW w:w="1184" w:type="dxa"/>
          </w:tcPr>
          <w:p>
            <w:pPr>
              <w:pStyle w:val="TableParagraph"/>
              <w:spacing w:line="186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168,00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07/04/2015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116"/>
              <w:rPr>
                <w:sz w:val="18"/>
              </w:rPr>
            </w:pPr>
            <w:r>
              <w:rPr>
                <w:sz w:val="18"/>
              </w:rPr>
              <w:t>217.83</w:t>
            </w:r>
          </w:p>
        </w:tc>
        <w:tc>
          <w:tcPr>
            <w:tcW w:w="2977" w:type="dxa"/>
          </w:tcPr>
          <w:p>
            <w:pPr>
              <w:pStyle w:val="TableParagraph"/>
              <w:spacing w:line="186" w:lineRule="exact"/>
              <w:ind w:left="260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SALICRU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700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07/04/2020</w:t>
            </w:r>
          </w:p>
        </w:tc>
        <w:tc>
          <w:tcPr>
            <w:tcW w:w="2670" w:type="dxa"/>
          </w:tcPr>
          <w:p>
            <w:pPr>
              <w:pStyle w:val="TableParagraph"/>
              <w:spacing w:line="186" w:lineRule="exact"/>
              <w:ind w:left="18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7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line="188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138,00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088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27/04/2015</w:t>
            </w:r>
          </w:p>
        </w:tc>
        <w:tc>
          <w:tcPr>
            <w:tcW w:w="989" w:type="dxa"/>
          </w:tcPr>
          <w:p>
            <w:pPr>
              <w:pStyle w:val="TableParagraph"/>
              <w:spacing w:line="188" w:lineRule="exact"/>
              <w:ind w:left="116"/>
              <w:rPr>
                <w:sz w:val="18"/>
              </w:rPr>
            </w:pPr>
            <w:r>
              <w:rPr>
                <w:sz w:val="18"/>
              </w:rPr>
              <w:t>217.84</w:t>
            </w:r>
          </w:p>
        </w:tc>
        <w:tc>
          <w:tcPr>
            <w:tcW w:w="2977" w:type="dxa"/>
          </w:tcPr>
          <w:p>
            <w:pPr>
              <w:pStyle w:val="TableParagraph"/>
              <w:spacing w:line="188" w:lineRule="exact"/>
              <w:ind w:left="260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SALICRU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SOHO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27/04/2020</w:t>
            </w:r>
          </w:p>
        </w:tc>
        <w:tc>
          <w:tcPr>
            <w:tcW w:w="2670" w:type="dxa"/>
          </w:tcPr>
          <w:p>
            <w:pPr>
              <w:pStyle w:val="TableParagraph"/>
              <w:spacing w:line="188" w:lineRule="exact"/>
              <w:ind w:left="18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186" w:lineRule="exact"/>
              <w:ind w:left="260"/>
              <w:rPr>
                <w:sz w:val="18"/>
              </w:rPr>
            </w:pPr>
            <w:r>
              <w:rPr>
                <w:sz w:val="18"/>
              </w:rPr>
              <w:t>(SERVIDOR)</w:t>
            </w:r>
          </w:p>
        </w:tc>
        <w:tc>
          <w:tcPr>
            <w:tcW w:w="1184" w:type="dxa"/>
          </w:tcPr>
          <w:p>
            <w:pPr>
              <w:pStyle w:val="TableParagraph"/>
              <w:spacing w:line="186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256,00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03/06/2015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116"/>
              <w:rPr>
                <w:sz w:val="18"/>
              </w:rPr>
            </w:pPr>
            <w:r>
              <w:rPr>
                <w:sz w:val="18"/>
              </w:rPr>
              <w:t>217.85</w:t>
            </w:r>
          </w:p>
        </w:tc>
        <w:tc>
          <w:tcPr>
            <w:tcW w:w="2977" w:type="dxa"/>
          </w:tcPr>
          <w:p>
            <w:pPr>
              <w:pStyle w:val="TableParagraph"/>
              <w:spacing w:line="186" w:lineRule="exact"/>
              <w:ind w:left="260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EXTERNO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03/06/2020</w:t>
            </w:r>
          </w:p>
        </w:tc>
        <w:tc>
          <w:tcPr>
            <w:tcW w:w="2670" w:type="dxa"/>
          </w:tcPr>
          <w:p>
            <w:pPr>
              <w:pStyle w:val="TableParagraph"/>
              <w:spacing w:line="186" w:lineRule="exact"/>
              <w:ind w:left="18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line="186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267,00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088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20/04/2015</w:t>
            </w:r>
          </w:p>
        </w:tc>
        <w:tc>
          <w:tcPr>
            <w:tcW w:w="989" w:type="dxa"/>
          </w:tcPr>
          <w:p>
            <w:pPr>
              <w:pStyle w:val="TableParagraph"/>
              <w:spacing w:line="188" w:lineRule="exact"/>
              <w:ind w:left="116"/>
              <w:rPr>
                <w:sz w:val="18"/>
              </w:rPr>
            </w:pPr>
            <w:r>
              <w:rPr>
                <w:sz w:val="18"/>
              </w:rPr>
              <w:t>217.86</w:t>
            </w:r>
          </w:p>
        </w:tc>
        <w:tc>
          <w:tcPr>
            <w:tcW w:w="2977" w:type="dxa"/>
          </w:tcPr>
          <w:p>
            <w:pPr>
              <w:pStyle w:val="TableParagraph"/>
              <w:spacing w:line="188" w:lineRule="exact"/>
              <w:ind w:left="260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ALCATEL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5038D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20/04/2020</w:t>
            </w:r>
          </w:p>
        </w:tc>
        <w:tc>
          <w:tcPr>
            <w:tcW w:w="2670" w:type="dxa"/>
          </w:tcPr>
          <w:p>
            <w:pPr>
              <w:pStyle w:val="TableParagraph"/>
              <w:spacing w:line="188" w:lineRule="exact"/>
              <w:ind w:left="18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7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line="188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103,00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22/10/2015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116"/>
              <w:rPr>
                <w:sz w:val="18"/>
              </w:rPr>
            </w:pPr>
            <w:r>
              <w:rPr>
                <w:sz w:val="18"/>
              </w:rPr>
              <w:t>217.87</w:t>
            </w:r>
          </w:p>
        </w:tc>
        <w:tc>
          <w:tcPr>
            <w:tcW w:w="2977" w:type="dxa"/>
          </w:tcPr>
          <w:p>
            <w:pPr>
              <w:pStyle w:val="TableParagraph"/>
              <w:spacing w:line="186" w:lineRule="exact"/>
              <w:ind w:left="260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HUAWEI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22/10/2020</w:t>
            </w:r>
          </w:p>
        </w:tc>
        <w:tc>
          <w:tcPr>
            <w:tcW w:w="2670" w:type="dxa"/>
          </w:tcPr>
          <w:p>
            <w:pPr>
              <w:pStyle w:val="TableParagraph"/>
              <w:spacing w:line="186" w:lineRule="exact"/>
              <w:ind w:left="18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line="186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256,99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088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26/02/2015</w:t>
            </w:r>
          </w:p>
        </w:tc>
        <w:tc>
          <w:tcPr>
            <w:tcW w:w="989" w:type="dxa"/>
          </w:tcPr>
          <w:p>
            <w:pPr>
              <w:pStyle w:val="TableParagraph"/>
              <w:spacing w:line="188" w:lineRule="exact"/>
              <w:ind w:left="116"/>
              <w:rPr>
                <w:sz w:val="18"/>
              </w:rPr>
            </w:pPr>
            <w:r>
              <w:rPr>
                <w:sz w:val="18"/>
              </w:rPr>
              <w:t>217.88</w:t>
            </w:r>
          </w:p>
        </w:tc>
        <w:tc>
          <w:tcPr>
            <w:tcW w:w="2977" w:type="dxa"/>
          </w:tcPr>
          <w:p>
            <w:pPr>
              <w:pStyle w:val="TableParagraph"/>
              <w:spacing w:line="188" w:lineRule="exact"/>
              <w:ind w:left="260"/>
              <w:rPr>
                <w:sz w:val="18"/>
              </w:rPr>
            </w:pPr>
            <w:r>
              <w:rPr>
                <w:sz w:val="18"/>
              </w:rPr>
              <w:t>CALCULADORA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CASIO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26/02/2020</w:t>
            </w:r>
          </w:p>
        </w:tc>
        <w:tc>
          <w:tcPr>
            <w:tcW w:w="2670" w:type="dxa"/>
          </w:tcPr>
          <w:p>
            <w:pPr>
              <w:pStyle w:val="TableParagraph"/>
              <w:spacing w:line="188" w:lineRule="exact"/>
              <w:ind w:left="18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194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line="174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85,46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0"/>
        <w:ind w:left="11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DOTACIÓN</w:t>
      </w:r>
      <w:r>
        <w:rPr>
          <w:rFonts w:ascii="Arial" w:hAnsi="Arial"/>
          <w:b/>
          <w:spacing w:val="-6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EJERCICIO</w:t>
      </w:r>
      <w:r>
        <w:rPr>
          <w:rFonts w:ascii="Arial" w:hAnsi="Arial"/>
          <w:b/>
          <w:spacing w:val="-6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2013</w:t>
      </w:r>
    </w:p>
    <w:p>
      <w:pPr>
        <w:pStyle w:val="BodyText"/>
        <w:spacing w:before="1" w:after="1"/>
        <w:rPr>
          <w:rFonts w:ascii="Arial"/>
          <w:b/>
          <w:sz w:val="21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974"/>
        <w:gridCol w:w="1326"/>
        <w:gridCol w:w="1914"/>
        <w:gridCol w:w="923"/>
        <w:gridCol w:w="1158"/>
        <w:gridCol w:w="1433"/>
        <w:gridCol w:w="1379"/>
      </w:tblGrid>
      <w:tr>
        <w:trPr>
          <w:trHeight w:val="193" w:hRule="atLeast"/>
        </w:trPr>
        <w:tc>
          <w:tcPr>
            <w:tcW w:w="2078" w:type="dxa"/>
            <w:gridSpan w:val="2"/>
          </w:tcPr>
          <w:p>
            <w:pPr>
              <w:pStyle w:val="TableParagraph"/>
              <w:spacing w:line="173" w:lineRule="exact"/>
              <w:ind w:left="69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1326" w:type="dxa"/>
          </w:tcPr>
          <w:p>
            <w:pPr>
              <w:pStyle w:val="TableParagraph"/>
              <w:spacing w:line="173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31/12/2013</w:t>
            </w:r>
          </w:p>
        </w:tc>
        <w:tc>
          <w:tcPr>
            <w:tcW w:w="1914" w:type="dxa"/>
          </w:tcPr>
          <w:p>
            <w:pPr>
              <w:pStyle w:val="TableParagraph"/>
              <w:spacing w:line="173" w:lineRule="exact"/>
              <w:ind w:left="68"/>
              <w:rPr>
                <w:sz w:val="18"/>
              </w:rPr>
            </w:pPr>
            <w:r>
              <w:rPr>
                <w:sz w:val="18"/>
              </w:rPr>
              <w:t>Cuenta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2081" w:type="dxa"/>
            <w:gridSpan w:val="2"/>
          </w:tcPr>
          <w:p>
            <w:pPr>
              <w:pStyle w:val="TableParagraph"/>
              <w:spacing w:line="173" w:lineRule="exact"/>
              <w:ind w:left="1080"/>
              <w:rPr>
                <w:sz w:val="18"/>
              </w:rPr>
            </w:pPr>
            <w:r>
              <w:rPr>
                <w:sz w:val="18"/>
              </w:rPr>
              <w:t>114502013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2078" w:type="dxa"/>
            <w:gridSpan w:val="2"/>
          </w:tcPr>
          <w:p>
            <w:pPr>
              <w:pStyle w:val="TableParagraph"/>
              <w:spacing w:line="173" w:lineRule="exact"/>
              <w:ind w:left="69"/>
              <w:rPr>
                <w:sz w:val="18"/>
              </w:rPr>
            </w:pPr>
            <w:r>
              <w:rPr>
                <w:sz w:val="18"/>
              </w:rPr>
              <w:t>Importe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1326" w:type="dxa"/>
          </w:tcPr>
          <w:p>
            <w:pPr>
              <w:pStyle w:val="TableParagraph"/>
              <w:spacing w:line="173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38.800,00</w:t>
            </w:r>
          </w:p>
        </w:tc>
        <w:tc>
          <w:tcPr>
            <w:tcW w:w="1914" w:type="dxa"/>
          </w:tcPr>
          <w:p>
            <w:pPr>
              <w:pStyle w:val="TableParagraph"/>
              <w:spacing w:line="173" w:lineRule="exact"/>
              <w:ind w:left="68"/>
              <w:rPr>
                <w:sz w:val="18"/>
              </w:rPr>
            </w:pPr>
            <w:r>
              <w:rPr>
                <w:sz w:val="18"/>
              </w:rPr>
              <w:t>Pendiente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materializar</w:t>
            </w:r>
          </w:p>
        </w:tc>
        <w:tc>
          <w:tcPr>
            <w:tcW w:w="2081" w:type="dxa"/>
            <w:gridSpan w:val="2"/>
          </w:tcPr>
          <w:p>
            <w:pPr>
              <w:pStyle w:val="TableParagraph"/>
              <w:spacing w:line="173" w:lineRule="exact"/>
              <w:ind w:left="1181"/>
              <w:rPr>
                <w:sz w:val="18"/>
              </w:rPr>
            </w:pPr>
            <w:r>
              <w:rPr>
                <w:sz w:val="18"/>
              </w:rPr>
              <w:t>20.825,25</w:t>
            </w:r>
          </w:p>
        </w:tc>
        <w:tc>
          <w:tcPr>
            <w:tcW w:w="1433" w:type="dxa"/>
          </w:tcPr>
          <w:p>
            <w:pPr>
              <w:pStyle w:val="TableParagraph"/>
              <w:spacing w:line="173" w:lineRule="exact"/>
              <w:ind w:left="40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límite</w:t>
            </w:r>
          </w:p>
        </w:tc>
        <w:tc>
          <w:tcPr>
            <w:tcW w:w="1379" w:type="dxa"/>
          </w:tcPr>
          <w:p>
            <w:pPr>
              <w:pStyle w:val="TableParagraph"/>
              <w:spacing w:line="173" w:lineRule="exact"/>
              <w:ind w:left="400"/>
              <w:rPr>
                <w:sz w:val="18"/>
              </w:rPr>
            </w:pPr>
            <w:r>
              <w:rPr>
                <w:sz w:val="18"/>
              </w:rPr>
              <w:t>31/12/2017</w:t>
            </w:r>
          </w:p>
        </w:tc>
      </w:tr>
      <w:tr>
        <w:trPr>
          <w:trHeight w:val="618" w:hRule="atLeast"/>
        </w:trPr>
        <w:tc>
          <w:tcPr>
            <w:tcW w:w="11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06" w:lineRule="exact" w:before="1"/>
              <w:ind w:left="69" w:right="84" w:hanging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Inversiones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2" w:lineRule="exact" w:before="177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Cuenta</w:t>
            </w:r>
          </w:p>
        </w:tc>
        <w:tc>
          <w:tcPr>
            <w:tcW w:w="324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2" w:lineRule="exact" w:before="177"/>
              <w:ind w:left="2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9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2" w:lineRule="exact" w:before="177"/>
              <w:ind w:right="7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Inversión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2" w:lineRule="exact" w:before="177"/>
              <w:ind w:left="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límite</w:t>
            </w:r>
          </w:p>
        </w:tc>
        <w:tc>
          <w:tcPr>
            <w:tcW w:w="281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2" w:lineRule="exact" w:before="177"/>
              <w:ind w:left="3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Clave</w:t>
            </w:r>
          </w:p>
        </w:tc>
      </w:tr>
      <w:tr>
        <w:trPr>
          <w:trHeight w:val="222" w:hRule="atLeast"/>
        </w:trPr>
        <w:tc>
          <w:tcPr>
            <w:tcW w:w="11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20/04/2016</w:t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217.89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/>
              <w:ind w:left="259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AOC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21,5"</w:t>
            </w:r>
          </w:p>
        </w:tc>
        <w:tc>
          <w:tcPr>
            <w:tcW w:w="9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/>
              <w:ind w:left="66"/>
              <w:rPr>
                <w:sz w:val="18"/>
              </w:rPr>
            </w:pPr>
            <w:r>
              <w:rPr>
                <w:sz w:val="18"/>
              </w:rPr>
              <w:t>20/04/2021</w:t>
            </w:r>
          </w:p>
        </w:tc>
        <w:tc>
          <w:tcPr>
            <w:tcW w:w="281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line="188" w:lineRule="exact"/>
              <w:ind w:left="259"/>
              <w:rPr>
                <w:sz w:val="18"/>
              </w:rPr>
            </w:pPr>
            <w:r>
              <w:rPr>
                <w:sz w:val="18"/>
              </w:rPr>
              <w:t>(ADMIN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2)</w:t>
            </w:r>
          </w:p>
        </w:tc>
        <w:tc>
          <w:tcPr>
            <w:tcW w:w="923" w:type="dxa"/>
          </w:tcPr>
          <w:p>
            <w:pPr>
              <w:pStyle w:val="TableParagraph"/>
              <w:spacing w:line="188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168,00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spacing w:line="186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18/04/2016</w:t>
            </w:r>
          </w:p>
        </w:tc>
        <w:tc>
          <w:tcPr>
            <w:tcW w:w="974" w:type="dxa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217.90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line="186" w:lineRule="exact"/>
              <w:ind w:left="259"/>
              <w:rPr>
                <w:sz w:val="18"/>
              </w:rPr>
            </w:pPr>
            <w:r>
              <w:rPr>
                <w:sz w:val="18"/>
              </w:rPr>
              <w:t>PORTATIL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X55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6" w:lineRule="exact"/>
              <w:ind w:left="66"/>
              <w:rPr>
                <w:sz w:val="18"/>
              </w:rPr>
            </w:pPr>
            <w:r>
              <w:rPr>
                <w:sz w:val="18"/>
              </w:rPr>
              <w:t>18/04/2021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6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186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spacing w:line="188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09/08/2016</w:t>
            </w:r>
          </w:p>
        </w:tc>
        <w:tc>
          <w:tcPr>
            <w:tcW w:w="974" w:type="dxa"/>
          </w:tcPr>
          <w:p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217.91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line="188" w:lineRule="exact"/>
              <w:ind w:left="259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OKI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C301D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8" w:lineRule="exact"/>
              <w:ind w:left="66"/>
              <w:rPr>
                <w:sz w:val="18"/>
              </w:rPr>
            </w:pPr>
            <w:r>
              <w:rPr>
                <w:sz w:val="18"/>
              </w:rPr>
              <w:t>09/08/2021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8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line="188" w:lineRule="exact"/>
              <w:ind w:left="259"/>
              <w:rPr>
                <w:sz w:val="18"/>
              </w:rPr>
            </w:pPr>
            <w:r>
              <w:rPr>
                <w:sz w:val="18"/>
              </w:rPr>
              <w:t>(BLAS)</w:t>
            </w:r>
          </w:p>
        </w:tc>
        <w:tc>
          <w:tcPr>
            <w:tcW w:w="923" w:type="dxa"/>
          </w:tcPr>
          <w:p>
            <w:pPr>
              <w:pStyle w:val="TableParagraph"/>
              <w:spacing w:line="188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298,00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spacing w:line="186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23/09/2016</w:t>
            </w:r>
          </w:p>
        </w:tc>
        <w:tc>
          <w:tcPr>
            <w:tcW w:w="974" w:type="dxa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218.5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line="186" w:lineRule="exact"/>
              <w:ind w:left="259"/>
              <w:rPr>
                <w:sz w:val="18"/>
              </w:rPr>
            </w:pPr>
            <w:r>
              <w:rPr>
                <w:sz w:val="18"/>
              </w:rPr>
              <w:t>CITROEN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0030JSW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6" w:lineRule="exact"/>
              <w:ind w:left="66"/>
              <w:rPr>
                <w:sz w:val="18"/>
              </w:rPr>
            </w:pPr>
            <w:r>
              <w:rPr>
                <w:sz w:val="18"/>
              </w:rPr>
              <w:t>23/09/2021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6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186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11.336,51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spacing w:line="188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08/01/2016</w:t>
            </w:r>
          </w:p>
        </w:tc>
        <w:tc>
          <w:tcPr>
            <w:tcW w:w="974" w:type="dxa"/>
          </w:tcPr>
          <w:p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217.87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line="188" w:lineRule="exact"/>
              <w:ind w:left="259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OKI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B412DN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8" w:lineRule="exact"/>
              <w:ind w:left="66"/>
              <w:rPr>
                <w:sz w:val="18"/>
              </w:rPr>
            </w:pPr>
            <w:r>
              <w:rPr>
                <w:sz w:val="18"/>
              </w:rPr>
              <w:t>08/01/2021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8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188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spacing w:line="186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16/01/2017</w:t>
            </w:r>
          </w:p>
        </w:tc>
        <w:tc>
          <w:tcPr>
            <w:tcW w:w="974" w:type="dxa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217.92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line="186" w:lineRule="exact"/>
              <w:ind w:left="259"/>
              <w:rPr>
                <w:sz w:val="18"/>
              </w:rPr>
            </w:pPr>
            <w:r>
              <w:rPr>
                <w:sz w:val="18"/>
              </w:rPr>
              <w:t>ORD.SERVIDOR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DELL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6" w:lineRule="exact"/>
              <w:ind w:left="66"/>
              <w:rPr>
                <w:sz w:val="18"/>
              </w:rPr>
            </w:pPr>
            <w:r>
              <w:rPr>
                <w:sz w:val="18"/>
              </w:rPr>
              <w:t>16/01/2022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6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line="186" w:lineRule="exact"/>
              <w:ind w:left="259"/>
              <w:rPr>
                <w:sz w:val="18"/>
              </w:rPr>
            </w:pPr>
            <w:r>
              <w:rPr>
                <w:sz w:val="18"/>
              </w:rPr>
              <w:t>POWEREDGE</w:t>
            </w:r>
          </w:p>
        </w:tc>
        <w:tc>
          <w:tcPr>
            <w:tcW w:w="923" w:type="dxa"/>
          </w:tcPr>
          <w:p>
            <w:pPr>
              <w:pStyle w:val="TableParagraph"/>
              <w:spacing w:line="186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1.186,00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spacing w:line="188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18/01/2017</w:t>
            </w:r>
          </w:p>
        </w:tc>
        <w:tc>
          <w:tcPr>
            <w:tcW w:w="974" w:type="dxa"/>
          </w:tcPr>
          <w:p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217.93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line="188" w:lineRule="exact"/>
              <w:ind w:left="259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SALICRU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700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8" w:lineRule="exact"/>
              <w:ind w:left="66"/>
              <w:rPr>
                <w:sz w:val="18"/>
              </w:rPr>
            </w:pPr>
            <w:r>
              <w:rPr>
                <w:sz w:val="18"/>
              </w:rPr>
              <w:t>18/01/2022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8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188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276,00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spacing w:line="186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24/01/2017</w:t>
            </w:r>
          </w:p>
        </w:tc>
        <w:tc>
          <w:tcPr>
            <w:tcW w:w="974" w:type="dxa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217.94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line="186" w:lineRule="exact"/>
              <w:ind w:left="259"/>
              <w:rPr>
                <w:sz w:val="18"/>
              </w:rPr>
            </w:pPr>
            <w:r>
              <w:rPr>
                <w:sz w:val="18"/>
              </w:rPr>
              <w:t>MICROONDAS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TEKA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6" w:lineRule="exact"/>
              <w:ind w:left="66"/>
              <w:rPr>
                <w:sz w:val="18"/>
              </w:rPr>
            </w:pPr>
            <w:r>
              <w:rPr>
                <w:sz w:val="18"/>
              </w:rPr>
              <w:t>24/01/2022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6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186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55,25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spacing w:line="186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01/01/2017</w:t>
            </w:r>
          </w:p>
        </w:tc>
        <w:tc>
          <w:tcPr>
            <w:tcW w:w="974" w:type="dxa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217.95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line="186" w:lineRule="exact"/>
              <w:ind w:left="259"/>
              <w:rPr>
                <w:sz w:val="18"/>
              </w:rPr>
            </w:pPr>
            <w:r>
              <w:rPr>
                <w:sz w:val="18"/>
              </w:rPr>
              <w:t>BATERIA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(ELEVADOR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6" w:lineRule="exact"/>
              <w:ind w:left="66"/>
              <w:rPr>
                <w:sz w:val="18"/>
              </w:rPr>
            </w:pPr>
            <w:r>
              <w:rPr>
                <w:sz w:val="18"/>
              </w:rPr>
              <w:t>01/01/2022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6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line="188" w:lineRule="exact"/>
              <w:ind w:left="259"/>
              <w:rPr>
                <w:sz w:val="18"/>
              </w:rPr>
            </w:pPr>
            <w:r>
              <w:rPr>
                <w:sz w:val="18"/>
              </w:rPr>
              <w:t>CIZALLA)</w:t>
            </w:r>
          </w:p>
        </w:tc>
        <w:tc>
          <w:tcPr>
            <w:tcW w:w="923" w:type="dxa"/>
          </w:tcPr>
          <w:p>
            <w:pPr>
              <w:pStyle w:val="TableParagraph"/>
              <w:spacing w:line="188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3.685,00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spacing w:line="188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01/04/2017</w:t>
            </w:r>
          </w:p>
        </w:tc>
        <w:tc>
          <w:tcPr>
            <w:tcW w:w="974" w:type="dxa"/>
          </w:tcPr>
          <w:p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217.96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line="188" w:lineRule="exact"/>
              <w:ind w:left="259"/>
              <w:rPr>
                <w:sz w:val="18"/>
              </w:rPr>
            </w:pPr>
            <w:r>
              <w:rPr>
                <w:sz w:val="18"/>
              </w:rPr>
              <w:t>MOVIL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WIKO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(OFICINA)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8" w:lineRule="exact"/>
              <w:ind w:left="66"/>
              <w:rPr>
                <w:sz w:val="18"/>
              </w:rPr>
            </w:pPr>
            <w:r>
              <w:rPr>
                <w:sz w:val="18"/>
              </w:rPr>
              <w:t>01/04/2022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8" w:lineRule="exact"/>
              <w:ind w:left="32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193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173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59,99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spacing w:before="177"/>
        <w:ind w:left="11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DOTACIÓN</w:t>
      </w:r>
      <w:r>
        <w:rPr>
          <w:rFonts w:ascii="Arial" w:hAnsi="Arial"/>
          <w:b/>
          <w:spacing w:val="-6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EJERCICIO</w:t>
      </w:r>
      <w:r>
        <w:rPr>
          <w:rFonts w:ascii="Arial" w:hAnsi="Arial"/>
          <w:b/>
          <w:spacing w:val="-6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2017</w:t>
      </w:r>
    </w:p>
    <w:p>
      <w:pPr>
        <w:pStyle w:val="BodyText"/>
        <w:spacing w:before="10"/>
        <w:rPr>
          <w:rFonts w:ascii="Arial"/>
          <w:b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994"/>
        <w:gridCol w:w="1305"/>
        <w:gridCol w:w="1915"/>
        <w:gridCol w:w="922"/>
        <w:gridCol w:w="1158"/>
        <w:gridCol w:w="1433"/>
        <w:gridCol w:w="1379"/>
      </w:tblGrid>
      <w:tr>
        <w:trPr>
          <w:trHeight w:val="193" w:hRule="atLeast"/>
        </w:trPr>
        <w:tc>
          <w:tcPr>
            <w:tcW w:w="2098" w:type="dxa"/>
            <w:gridSpan w:val="2"/>
          </w:tcPr>
          <w:p>
            <w:pPr>
              <w:pStyle w:val="TableParagraph"/>
              <w:spacing w:line="173" w:lineRule="exact"/>
              <w:ind w:left="69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1305" w:type="dxa"/>
          </w:tcPr>
          <w:p>
            <w:pPr>
              <w:pStyle w:val="TableParagraph"/>
              <w:spacing w:line="173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30/06/2018</w:t>
            </w:r>
          </w:p>
        </w:tc>
        <w:tc>
          <w:tcPr>
            <w:tcW w:w="1915" w:type="dxa"/>
          </w:tcPr>
          <w:p>
            <w:pPr>
              <w:pStyle w:val="TableParagraph"/>
              <w:spacing w:line="173" w:lineRule="exact"/>
              <w:ind w:left="69"/>
              <w:rPr>
                <w:sz w:val="18"/>
              </w:rPr>
            </w:pPr>
            <w:r>
              <w:rPr>
                <w:sz w:val="18"/>
              </w:rPr>
              <w:t>Cuenta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2080" w:type="dxa"/>
            <w:gridSpan w:val="2"/>
          </w:tcPr>
          <w:p>
            <w:pPr>
              <w:pStyle w:val="TableParagraph"/>
              <w:spacing w:line="173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1145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2098" w:type="dxa"/>
            <w:gridSpan w:val="2"/>
          </w:tcPr>
          <w:p>
            <w:pPr>
              <w:pStyle w:val="TableParagraph"/>
              <w:spacing w:line="173" w:lineRule="exact"/>
              <w:ind w:left="69"/>
              <w:rPr>
                <w:sz w:val="18"/>
              </w:rPr>
            </w:pPr>
            <w:r>
              <w:rPr>
                <w:sz w:val="18"/>
              </w:rPr>
              <w:t>Importe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1305" w:type="dxa"/>
          </w:tcPr>
          <w:p>
            <w:pPr>
              <w:pStyle w:val="TableParagraph"/>
              <w:spacing w:line="173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915" w:type="dxa"/>
          </w:tcPr>
          <w:p>
            <w:pPr>
              <w:pStyle w:val="TableParagraph"/>
              <w:spacing w:line="173" w:lineRule="exact"/>
              <w:ind w:left="69"/>
              <w:rPr>
                <w:sz w:val="18"/>
              </w:rPr>
            </w:pPr>
            <w:r>
              <w:rPr>
                <w:sz w:val="18"/>
              </w:rPr>
              <w:t>Pendiente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materializar</w:t>
            </w:r>
          </w:p>
        </w:tc>
        <w:tc>
          <w:tcPr>
            <w:tcW w:w="2080" w:type="dxa"/>
            <w:gridSpan w:val="2"/>
          </w:tcPr>
          <w:p>
            <w:pPr>
              <w:pStyle w:val="TableParagraph"/>
              <w:spacing w:line="173" w:lineRule="exact"/>
              <w:ind w:left="1181"/>
              <w:rPr>
                <w:sz w:val="18"/>
              </w:rPr>
            </w:pPr>
            <w:r>
              <w:rPr>
                <w:sz w:val="18"/>
              </w:rPr>
              <w:t>43.693,72</w:t>
            </w:r>
          </w:p>
        </w:tc>
        <w:tc>
          <w:tcPr>
            <w:tcW w:w="1433" w:type="dxa"/>
          </w:tcPr>
          <w:p>
            <w:pPr>
              <w:pStyle w:val="TableParagraph"/>
              <w:spacing w:line="173" w:lineRule="exact"/>
              <w:ind w:left="41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límite</w:t>
            </w:r>
          </w:p>
        </w:tc>
        <w:tc>
          <w:tcPr>
            <w:tcW w:w="1379" w:type="dxa"/>
          </w:tcPr>
          <w:p>
            <w:pPr>
              <w:pStyle w:val="TableParagraph"/>
              <w:spacing w:line="173" w:lineRule="exact"/>
              <w:ind w:left="401"/>
              <w:rPr>
                <w:sz w:val="18"/>
              </w:rPr>
            </w:pPr>
            <w:r>
              <w:rPr>
                <w:sz w:val="18"/>
              </w:rPr>
              <w:t>31/12/2022</w:t>
            </w:r>
          </w:p>
        </w:tc>
      </w:tr>
      <w:tr>
        <w:trPr>
          <w:trHeight w:val="618" w:hRule="atLeast"/>
        </w:trPr>
        <w:tc>
          <w:tcPr>
            <w:tcW w:w="11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06" w:lineRule="exact" w:before="1"/>
              <w:ind w:left="69" w:right="84" w:hanging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Inversiones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2" w:lineRule="exact" w:before="177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Cuenta</w:t>
            </w:r>
          </w:p>
        </w:tc>
        <w:tc>
          <w:tcPr>
            <w:tcW w:w="322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2" w:lineRule="exact" w:before="177"/>
              <w:ind w:left="2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2" w:lineRule="exact" w:before="177"/>
              <w:ind w:right="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Inversión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2" w:lineRule="exact" w:before="177"/>
              <w:ind w:left="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límite</w:t>
            </w:r>
          </w:p>
        </w:tc>
        <w:tc>
          <w:tcPr>
            <w:tcW w:w="281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92" w:lineRule="exact" w:before="177"/>
              <w:ind w:left="3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Clave</w:t>
            </w:r>
          </w:p>
        </w:tc>
      </w:tr>
      <w:tr>
        <w:trPr>
          <w:trHeight w:val="224" w:hRule="atLeast"/>
        </w:trPr>
        <w:tc>
          <w:tcPr>
            <w:tcW w:w="11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09/02/2018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"/>
              <w:ind w:left="100"/>
              <w:rPr>
                <w:sz w:val="18"/>
              </w:rPr>
            </w:pPr>
            <w:r>
              <w:rPr>
                <w:sz w:val="18"/>
              </w:rPr>
              <w:t>217.97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"/>
              <w:ind w:left="239"/>
              <w:rPr>
                <w:sz w:val="18"/>
              </w:rPr>
            </w:pPr>
            <w:r>
              <w:rPr>
                <w:sz w:val="18"/>
              </w:rPr>
              <w:t>Maquina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detector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billetes</w:t>
            </w:r>
          </w:p>
        </w:tc>
        <w:tc>
          <w:tcPr>
            <w:tcW w:w="9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"/>
              <w:ind w:left="67"/>
              <w:rPr>
                <w:sz w:val="18"/>
              </w:rPr>
            </w:pPr>
            <w:r>
              <w:rPr>
                <w:sz w:val="18"/>
              </w:rPr>
              <w:t>09/02/2023</w:t>
            </w:r>
          </w:p>
        </w:tc>
        <w:tc>
          <w:tcPr>
            <w:tcW w:w="281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"/>
              <w:ind w:left="327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0" w:type="dxa"/>
            <w:gridSpan w:val="2"/>
          </w:tcPr>
          <w:p>
            <w:pPr>
              <w:pStyle w:val="TableParagraph"/>
              <w:spacing w:line="186" w:lineRule="exact"/>
              <w:ind w:left="239"/>
              <w:rPr>
                <w:sz w:val="18"/>
              </w:rPr>
            </w:pPr>
            <w:r>
              <w:rPr>
                <w:sz w:val="18"/>
              </w:rPr>
              <w:t>falsos</w:t>
            </w:r>
          </w:p>
        </w:tc>
        <w:tc>
          <w:tcPr>
            <w:tcW w:w="922" w:type="dxa"/>
          </w:tcPr>
          <w:p>
            <w:pPr>
              <w:pStyle w:val="TableParagraph"/>
              <w:spacing w:line="186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134,58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spacing w:line="186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12/04/2018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217.98</w:t>
            </w:r>
          </w:p>
        </w:tc>
        <w:tc>
          <w:tcPr>
            <w:tcW w:w="3220" w:type="dxa"/>
            <w:gridSpan w:val="2"/>
          </w:tcPr>
          <w:p>
            <w:pPr>
              <w:pStyle w:val="TableParagraph"/>
              <w:spacing w:line="186" w:lineRule="exact"/>
              <w:ind w:left="239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externo 4TB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6" w:lineRule="exact"/>
              <w:ind w:left="67"/>
              <w:rPr>
                <w:sz w:val="18"/>
              </w:rPr>
            </w:pPr>
            <w:r>
              <w:rPr>
                <w:sz w:val="18"/>
              </w:rPr>
              <w:t>12/04/2023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6" w:lineRule="exact"/>
              <w:ind w:left="327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188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125,00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spacing w:line="188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13/11/2018</w:t>
            </w:r>
          </w:p>
        </w:tc>
        <w:tc>
          <w:tcPr>
            <w:tcW w:w="994" w:type="dxa"/>
          </w:tcPr>
          <w:p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217.99</w:t>
            </w:r>
          </w:p>
        </w:tc>
        <w:tc>
          <w:tcPr>
            <w:tcW w:w="3220" w:type="dxa"/>
            <w:gridSpan w:val="2"/>
          </w:tcPr>
          <w:p>
            <w:pPr>
              <w:pStyle w:val="TableParagraph"/>
              <w:spacing w:line="188" w:lineRule="exact"/>
              <w:ind w:left="239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Samsung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250GB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8" w:lineRule="exact"/>
              <w:ind w:left="67"/>
              <w:rPr>
                <w:sz w:val="18"/>
              </w:rPr>
            </w:pPr>
            <w:r>
              <w:rPr>
                <w:sz w:val="18"/>
              </w:rPr>
              <w:t>13/11/2023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186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150,00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spacing w:line="186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05/10/2018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217.100</w:t>
            </w:r>
          </w:p>
        </w:tc>
        <w:tc>
          <w:tcPr>
            <w:tcW w:w="3220" w:type="dxa"/>
            <w:gridSpan w:val="2"/>
          </w:tcPr>
          <w:p>
            <w:pPr>
              <w:pStyle w:val="TableParagraph"/>
              <w:spacing w:line="186" w:lineRule="exact"/>
              <w:ind w:left="239"/>
              <w:rPr>
                <w:sz w:val="18"/>
              </w:rPr>
            </w:pPr>
            <w:r>
              <w:rPr>
                <w:sz w:val="18"/>
              </w:rPr>
              <w:t>Samsung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Galaxy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J5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6" w:lineRule="exact"/>
              <w:ind w:left="67"/>
              <w:rPr>
                <w:sz w:val="18"/>
              </w:rPr>
            </w:pPr>
            <w:r>
              <w:rPr>
                <w:sz w:val="18"/>
              </w:rPr>
              <w:t>05/10/2023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6" w:lineRule="exact"/>
              <w:ind w:left="327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188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179,00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104" w:type="dxa"/>
          </w:tcPr>
          <w:p>
            <w:pPr>
              <w:pStyle w:val="TableParagraph"/>
              <w:spacing w:line="188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01/08/2018</w:t>
            </w:r>
          </w:p>
        </w:tc>
        <w:tc>
          <w:tcPr>
            <w:tcW w:w="994" w:type="dxa"/>
          </w:tcPr>
          <w:p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217.101</w:t>
            </w:r>
          </w:p>
        </w:tc>
        <w:tc>
          <w:tcPr>
            <w:tcW w:w="3220" w:type="dxa"/>
            <w:gridSpan w:val="2"/>
          </w:tcPr>
          <w:p>
            <w:pPr>
              <w:pStyle w:val="TableParagraph"/>
              <w:spacing w:line="188" w:lineRule="exact"/>
              <w:ind w:left="239"/>
              <w:rPr>
                <w:sz w:val="18"/>
              </w:rPr>
            </w:pPr>
            <w:r>
              <w:rPr>
                <w:sz w:val="18"/>
              </w:rPr>
              <w:t>Movil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Xiomi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A1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8" w:lineRule="exact"/>
              <w:ind w:left="67"/>
              <w:rPr>
                <w:sz w:val="18"/>
              </w:rPr>
            </w:pPr>
            <w:r>
              <w:rPr>
                <w:sz w:val="18"/>
              </w:rPr>
              <w:t>01/08/2023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186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225,00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04" w:type="dxa"/>
          </w:tcPr>
          <w:p>
            <w:pPr>
              <w:pStyle w:val="TableParagraph"/>
              <w:spacing w:line="186" w:lineRule="exact"/>
              <w:ind w:left="51" w:right="112"/>
              <w:jc w:val="center"/>
              <w:rPr>
                <w:sz w:val="18"/>
              </w:rPr>
            </w:pPr>
            <w:r>
              <w:rPr>
                <w:sz w:val="18"/>
              </w:rPr>
              <w:t>18/06/2018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219.12</w:t>
            </w:r>
          </w:p>
        </w:tc>
        <w:tc>
          <w:tcPr>
            <w:tcW w:w="3220" w:type="dxa"/>
            <w:gridSpan w:val="2"/>
          </w:tcPr>
          <w:p>
            <w:pPr>
              <w:pStyle w:val="TableParagraph"/>
              <w:spacing w:line="186" w:lineRule="exact"/>
              <w:ind w:left="239"/>
              <w:rPr>
                <w:sz w:val="18"/>
              </w:rPr>
            </w:pPr>
            <w:r>
              <w:rPr>
                <w:sz w:val="18"/>
              </w:rPr>
              <w:t>Puerta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almacén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c/Cizalla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86" w:lineRule="exact"/>
              <w:ind w:left="67"/>
              <w:rPr>
                <w:sz w:val="18"/>
              </w:rPr>
            </w:pPr>
            <w:r>
              <w:rPr>
                <w:sz w:val="18"/>
              </w:rPr>
              <w:t>18/06/2023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186" w:lineRule="exact"/>
              <w:ind w:left="327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art. 27.4</w:t>
            </w:r>
          </w:p>
        </w:tc>
      </w:tr>
      <w:tr>
        <w:trPr>
          <w:trHeight w:val="193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173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5.492,70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00" w:h="16840"/>
          <w:pgMar w:header="715" w:footer="721" w:top="1600" w:bottom="920" w:left="1040" w:right="44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ind w:left="111"/>
      </w:pPr>
      <w:r>
        <w:rPr/>
        <w:t>El</w:t>
      </w:r>
      <w:r>
        <w:rPr>
          <w:spacing w:val="35"/>
        </w:rPr>
        <w:t> </w:t>
      </w:r>
      <w:r>
        <w:rPr/>
        <w:t>importe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20.825,25</w:t>
      </w:r>
      <w:r>
        <w:rPr>
          <w:spacing w:val="37"/>
        </w:rPr>
        <w:t> </w:t>
      </w:r>
      <w:r>
        <w:rPr/>
        <w:t>pendiente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materializar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RIC</w:t>
      </w:r>
      <w:r>
        <w:rPr>
          <w:spacing w:val="40"/>
        </w:rPr>
        <w:t> </w:t>
      </w:r>
      <w:r>
        <w:rPr/>
        <w:t>del</w:t>
      </w:r>
      <w:r>
        <w:rPr>
          <w:spacing w:val="39"/>
        </w:rPr>
        <w:t> </w:t>
      </w:r>
      <w:r>
        <w:rPr/>
        <w:t>ejercicio</w:t>
      </w:r>
      <w:r>
        <w:rPr>
          <w:spacing w:val="36"/>
        </w:rPr>
        <w:t> </w:t>
      </w:r>
      <w:r>
        <w:rPr/>
        <w:t>2013,</w:t>
      </w:r>
      <w:r>
        <w:rPr>
          <w:spacing w:val="37"/>
        </w:rPr>
        <w:t> </w:t>
      </w:r>
      <w:r>
        <w:rPr/>
        <w:t>fue</w:t>
      </w:r>
      <w:r>
        <w:rPr>
          <w:spacing w:val="37"/>
        </w:rPr>
        <w:t> </w:t>
      </w:r>
      <w:r>
        <w:rPr/>
        <w:t>regularizado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-53"/>
        </w:rPr>
        <w:t> </w:t>
      </w:r>
      <w:r>
        <w:rPr/>
        <w:t>Impuesto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Sociedades del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2017.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48" w:val="left" w:leader="none"/>
        </w:tabs>
        <w:spacing w:line="240" w:lineRule="auto" w:before="0" w:after="0"/>
        <w:ind w:left="447" w:right="0" w:hanging="337"/>
        <w:jc w:val="left"/>
      </w:pPr>
      <w:r>
        <w:rPr>
          <w:u w:val="thick"/>
        </w:rPr>
        <w:t>-</w:t>
      </w:r>
      <w:r>
        <w:rPr>
          <w:spacing w:val="-6"/>
          <w:u w:val="thick"/>
        </w:rPr>
        <w:t> </w:t>
      </w:r>
      <w:r>
        <w:rPr>
          <w:u w:val="thick"/>
        </w:rPr>
        <w:t>OPERACIONES</w:t>
      </w:r>
      <w:r>
        <w:rPr>
          <w:spacing w:val="-3"/>
          <w:u w:val="thick"/>
        </w:rPr>
        <w:t> </w:t>
      </w:r>
      <w:r>
        <w:rPr>
          <w:u w:val="thick"/>
        </w:rPr>
        <w:t>CON</w:t>
      </w:r>
      <w:r>
        <w:rPr>
          <w:spacing w:val="-4"/>
          <w:u w:val="thick"/>
        </w:rPr>
        <w:t> </w:t>
      </w:r>
      <w:r>
        <w:rPr>
          <w:u w:val="thick"/>
        </w:rPr>
        <w:t>PARTES</w:t>
      </w:r>
      <w:r>
        <w:rPr>
          <w:spacing w:val="-4"/>
          <w:u w:val="thick"/>
        </w:rPr>
        <w:t> </w:t>
      </w:r>
      <w:r>
        <w:rPr>
          <w:u w:val="thick"/>
        </w:rPr>
        <w:t>VINCULADAS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451" w:val="left" w:leader="none"/>
        </w:tabs>
        <w:spacing w:line="240" w:lineRule="auto" w:before="67" w:after="0"/>
        <w:ind w:left="450" w:right="0" w:hanging="340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existen</w:t>
      </w:r>
      <w:r>
        <w:rPr>
          <w:spacing w:val="-4"/>
          <w:sz w:val="20"/>
        </w:rPr>
        <w:t> </w:t>
      </w:r>
      <w:r>
        <w:rPr>
          <w:sz w:val="20"/>
        </w:rPr>
        <w:t>operaciones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partes vinculadas.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396" w:val="left" w:leader="none"/>
        </w:tabs>
        <w:spacing w:line="240" w:lineRule="auto" w:before="0" w:after="0"/>
        <w:ind w:left="395" w:right="0" w:hanging="285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remuneraciones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alta</w:t>
      </w:r>
      <w:r>
        <w:rPr>
          <w:spacing w:val="-4"/>
          <w:sz w:val="20"/>
        </w:rPr>
        <w:t> </w:t>
      </w:r>
      <w:r>
        <w:rPr>
          <w:sz w:val="20"/>
        </w:rPr>
        <w:t>dirección</w:t>
      </w:r>
      <w:r>
        <w:rPr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"/>
      </w:pPr>
    </w:p>
    <w:p>
      <w:pPr>
        <w:pStyle w:val="BodyText"/>
        <w:ind w:left="111"/>
      </w:pPr>
      <w:r>
        <w:rPr/>
        <w:t>No</w:t>
      </w:r>
      <w:r>
        <w:rPr>
          <w:spacing w:val="-3"/>
        </w:rPr>
        <w:t> </w:t>
      </w:r>
      <w:r>
        <w:rPr/>
        <w:t>hay.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396" w:val="left" w:leader="none"/>
        </w:tabs>
        <w:spacing w:line="240" w:lineRule="auto" w:before="0" w:after="0"/>
        <w:ind w:left="395" w:right="0" w:hanging="285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remuneraciones 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miembros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órgano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administración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detallan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continuación:</w:t>
      </w:r>
    </w:p>
    <w:p>
      <w:pPr>
        <w:pStyle w:val="BodyText"/>
        <w:spacing w:before="4"/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4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Conceptos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2018</w:t>
            </w:r>
          </w:p>
        </w:tc>
        <w:tc>
          <w:tcPr>
            <w:tcW w:w="2302" w:type="dxa"/>
          </w:tcPr>
          <w:p>
            <w:pPr>
              <w:pStyle w:val="TableParagraph"/>
              <w:spacing w:line="164" w:lineRule="exact"/>
              <w:ind w:left="1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2017</w:t>
            </w:r>
          </w:p>
        </w:tc>
      </w:tr>
    </w:tbl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6483" w:val="left" w:leader="none"/>
          <w:tab w:pos="8607" w:val="left" w:leader="none"/>
        </w:tabs>
        <w:ind w:left="831"/>
      </w:pPr>
      <w:r>
        <w:rPr/>
        <w:t>Retribuciones</w:t>
        <w:tab/>
        <w:t>42.308,61</w:t>
        <w:tab/>
        <w:t>40.594,54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111" w:firstLine="0"/>
      </w:pPr>
      <w:r>
        <w:rPr>
          <w:u w:val="thick"/>
        </w:rPr>
        <w:t>10 -</w:t>
      </w:r>
      <w:r>
        <w:rPr>
          <w:spacing w:val="-1"/>
          <w:u w:val="thick"/>
        </w:rPr>
        <w:t> </w:t>
      </w:r>
      <w:r>
        <w:rPr>
          <w:u w:val="thick"/>
        </w:rPr>
        <w:t>OTRA</w:t>
      </w:r>
      <w:r>
        <w:rPr>
          <w:spacing w:val="-8"/>
          <w:u w:val="thick"/>
        </w:rPr>
        <w:t> </w:t>
      </w:r>
      <w:r>
        <w:rPr>
          <w:u w:val="thick"/>
        </w:rPr>
        <w:t>INFORMACIÓN</w:t>
      </w:r>
    </w:p>
    <w:p>
      <w:pPr>
        <w:pStyle w:val="BodyText"/>
        <w:spacing w:before="4"/>
        <w:rPr>
          <w:rFonts w:ascii="Arial"/>
          <w:b/>
          <w:sz w:val="14"/>
        </w:rPr>
      </w:pPr>
    </w:p>
    <w:p>
      <w:pPr>
        <w:pStyle w:val="ListParagraph"/>
        <w:numPr>
          <w:ilvl w:val="0"/>
          <w:numId w:val="13"/>
        </w:numPr>
        <w:tabs>
          <w:tab w:pos="396" w:val="left" w:leader="none"/>
        </w:tabs>
        <w:spacing w:line="240" w:lineRule="auto" w:before="67" w:after="0"/>
        <w:ind w:left="395" w:right="0" w:hanging="285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continuación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detalla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plantilla</w:t>
      </w:r>
      <w:r>
        <w:rPr>
          <w:spacing w:val="-4"/>
          <w:sz w:val="20"/>
        </w:rPr>
        <w:t> </w:t>
      </w:r>
      <w:r>
        <w:rPr>
          <w:sz w:val="20"/>
        </w:rPr>
        <w:t>media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trabajadores</w:t>
      </w:r>
      <w:r>
        <w:rPr>
          <w:spacing w:val="-3"/>
          <w:sz w:val="20"/>
        </w:rPr>
        <w:t> </w:t>
      </w:r>
      <w:r>
        <w:rPr>
          <w:sz w:val="20"/>
        </w:rPr>
        <w:t>total: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TOTAL</w:t>
      </w:r>
      <w:r>
        <w:rPr>
          <w:rFonts w:ascii="Arial"/>
          <w:b/>
          <w:spacing w:val="-3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EMPLEO</w:t>
      </w:r>
      <w:r>
        <w:rPr>
          <w:rFonts w:ascii="Arial"/>
          <w:b/>
          <w:spacing w:val="-3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MEDIO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tabs>
          <w:tab w:pos="539" w:val="left" w:leader="none"/>
          <w:tab w:pos="2240" w:val="left" w:leader="none"/>
        </w:tabs>
        <w:spacing w:before="0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00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  <w:u w:val="single"/>
        </w:rPr>
        <w:t>Ejercicio</w:t>
      </w:r>
      <w:r>
        <w:rPr>
          <w:rFonts w:ascii="Arial"/>
          <w:b/>
          <w:spacing w:val="-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2018</w:t>
        <w:tab/>
        <w:t>Ejercicio</w:t>
      </w:r>
      <w:r>
        <w:rPr>
          <w:rFonts w:ascii="Arial"/>
          <w:b/>
          <w:spacing w:val="-6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2017</w:t>
      </w:r>
      <w:r>
        <w:rPr>
          <w:rFonts w:ascii="Arial"/>
          <w:b/>
          <w:spacing w:val="22"/>
          <w:sz w:val="18"/>
          <w:u w:val="single"/>
        </w:rPr>
        <w:t> </w:t>
      </w:r>
    </w:p>
    <w:p>
      <w:pPr>
        <w:tabs>
          <w:tab w:pos="3092" w:val="left" w:leader="none"/>
        </w:tabs>
        <w:spacing w:before="19"/>
        <w:ind w:left="1391" w:right="0" w:firstLine="0"/>
        <w:jc w:val="left"/>
        <w:rPr>
          <w:sz w:val="18"/>
        </w:rPr>
      </w:pPr>
      <w:r>
        <w:rPr>
          <w:sz w:val="18"/>
        </w:rPr>
        <w:t>9,06</w:t>
        <w:tab/>
        <w:t>8,76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396" w:val="left" w:leader="none"/>
        </w:tabs>
        <w:spacing w:line="240" w:lineRule="auto" w:before="0" w:after="0"/>
        <w:ind w:left="395" w:right="0" w:hanging="285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empresa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tiene</w:t>
      </w:r>
      <w:r>
        <w:rPr>
          <w:spacing w:val="-3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figuren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balance.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396" w:val="left" w:leader="none"/>
        </w:tabs>
        <w:spacing w:line="240" w:lineRule="auto" w:before="0" w:after="0"/>
        <w:ind w:left="395" w:right="0" w:hanging="285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existen</w:t>
      </w:r>
      <w:r>
        <w:rPr>
          <w:spacing w:val="-5"/>
          <w:sz w:val="20"/>
        </w:rPr>
        <w:t> </w:t>
      </w:r>
      <w:r>
        <w:rPr>
          <w:sz w:val="20"/>
        </w:rPr>
        <w:t>subvenciones,</w:t>
      </w:r>
      <w:r>
        <w:rPr>
          <w:spacing w:val="-5"/>
          <w:sz w:val="20"/>
        </w:rPr>
        <w:t> </w:t>
      </w:r>
      <w:r>
        <w:rPr>
          <w:sz w:val="20"/>
        </w:rPr>
        <w:t>donaciones</w:t>
      </w:r>
      <w:r>
        <w:rPr>
          <w:spacing w:val="-3"/>
          <w:sz w:val="20"/>
        </w:rPr>
        <w:t> </w:t>
      </w:r>
      <w:r>
        <w:rPr>
          <w:sz w:val="20"/>
        </w:rPr>
        <w:t>ni</w:t>
      </w:r>
      <w:r>
        <w:rPr>
          <w:spacing w:val="-3"/>
          <w:sz w:val="20"/>
        </w:rPr>
        <w:t> </w:t>
      </w:r>
      <w:r>
        <w:rPr>
          <w:sz w:val="20"/>
        </w:rPr>
        <w:t>legados</w:t>
      </w:r>
      <w:r>
        <w:rPr>
          <w:spacing w:val="-4"/>
          <w:sz w:val="20"/>
        </w:rPr>
        <w:t> </w:t>
      </w:r>
      <w:r>
        <w:rPr>
          <w:sz w:val="20"/>
        </w:rPr>
        <w:t>recibidos</w:t>
      </w:r>
      <w:r>
        <w:rPr>
          <w:spacing w:val="-4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ni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5"/>
          <w:sz w:val="20"/>
        </w:rPr>
        <w:t> </w:t>
      </w:r>
      <w:r>
        <w:rPr>
          <w:sz w:val="20"/>
        </w:rPr>
        <w:t>anterior.</w:t>
      </w:r>
    </w:p>
    <w:sectPr>
      <w:pgSz w:w="11900" w:h="16840"/>
      <w:pgMar w:header="715" w:footer="721" w:top="1600" w:bottom="920" w:left="10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81.398895pt;margin-top:794.940796pt;width:48.9pt;height:12pt;mso-position-horizontal-relative:page;mso-position-vertical-relative:page;z-index:-17346560" type="#_x0000_t202" filled="false" stroked="false">
          <v:textbox inset="0,0,0,0">
            <w:txbxContent>
              <w:p>
                <w:pPr>
                  <w:pStyle w:val="BodyText"/>
                  <w:spacing w:line="216" w:lineRule="exact"/>
                  <w:ind w:left="20"/>
                </w:pPr>
                <w:r>
                  <w:rPr/>
                  <w:t>Página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6.159039pt;margin-top:70.558418pt;width:482.999989pt;height:1.44pt;mso-position-horizontal-relative:page;mso-position-vertical-relative:page;z-index:-1734809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318954pt;margin-top:34.759323pt;width:297.650pt;height:36.75pt;mso-position-horizontal-relative:page;mso-position-vertical-relative:page;z-index:-17347584" type="#_x0000_t202" filled="false" stroked="false">
          <v:textbox inset="0,0,0,0">
            <w:txbxContent>
              <w:p>
                <w:pPr>
                  <w:spacing w:line="242" w:lineRule="auto" w:before="19"/>
                  <w:ind w:left="20" w:right="11" w:firstLine="1732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MEMORIA</w:t>
                </w:r>
                <w:r>
                  <w:rPr>
                    <w:rFonts w:ascii="Arial"/>
                    <w:b/>
                    <w:spacing w:val="-14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2018(ABREVIADA)</w:t>
                </w:r>
                <w:r>
                  <w:rPr>
                    <w:rFonts w:ascii="Arial"/>
                    <w:b/>
                    <w:spacing w:val="-81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DEPORTES</w:t>
                </w:r>
                <w:r>
                  <w:rPr>
                    <w:rFonts w:ascii="Arial"/>
                    <w:b/>
                    <w:spacing w:val="-2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CANARIASANA</w:t>
                </w:r>
                <w:r>
                  <w:rPr>
                    <w:rFonts w:ascii="Arial"/>
                    <w:b/>
                    <w:spacing w:val="-5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SL</w:t>
                </w:r>
              </w:p>
            </w:txbxContent>
          </v:textbox>
          <w10:wrap type="none"/>
        </v:shape>
      </w:pict>
    </w:r>
    <w:r>
      <w:rPr/>
      <w:pict>
        <v:shape style="position:absolute;margin-left:410.478882pt;margin-top:52.159317pt;width:79.6pt;height:19.350pt;mso-position-horizontal-relative:page;mso-position-vertical-relative:page;z-index:-1734707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B35481951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395" w:hanging="28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6" w:hanging="28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50" w:hanging="339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6" w:hanging="3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2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8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6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2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8" w:hanging="339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1" w:hanging="28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0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0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0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0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0" w:hanging="28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95" w:hanging="28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6" w:hanging="28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11" w:hanging="279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0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0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0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0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0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0" w:hanging="27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95" w:hanging="28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6" w:hanging="28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1" w:hanging="233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0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0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0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0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0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0" w:hanging="23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95" w:hanging="28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6" w:hanging="28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95" w:hanging="28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6" w:hanging="28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32" w:hanging="221"/>
        <w:jc w:val="left"/>
      </w:pPr>
      <w:rPr>
        <w:rFonts w:hint="default" w:ascii="Arial" w:hAnsi="Arial" w:eastAsia="Arial" w:cs="Arial"/>
        <w:b/>
        <w:bCs/>
        <w:i/>
        <w:i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1" w:hanging="264"/>
        <w:jc w:val="left"/>
      </w:pPr>
      <w:rPr>
        <w:rFonts w:hint="default"/>
        <w:spacing w:val="-1"/>
        <w:w w:val="9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0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0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0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0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0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0" w:hanging="26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32" w:hanging="221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8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56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4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8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96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Zero"/>
      <w:lvlText w:val="%1"/>
      <w:lvlJc w:val="left"/>
      <w:pPr>
        <w:ind w:left="447" w:hanging="336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u w:val="thick" w:color="0000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8" w:hanging="3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4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2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0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6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4" w:hanging="33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Zero"/>
      <w:lvlText w:val="%1"/>
      <w:lvlJc w:val="left"/>
      <w:pPr>
        <w:ind w:left="1866" w:hanging="336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6" w:hanging="3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28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84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40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96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52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08" w:hanging="336"/>
      </w:pPr>
      <w:rPr>
        <w:rFonts w:hint="default"/>
        <w:lang w:val="es-E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47" w:hanging="337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332" w:hanging="222"/>
      <w:outlineLvl w:val="2"/>
    </w:pPr>
    <w:rPr>
      <w:rFonts w:ascii="Arial" w:hAnsi="Arial" w:eastAsia="Arial" w:cs="Arial"/>
      <w:b/>
      <w:bCs/>
      <w:i/>
      <w:iCs/>
      <w:sz w:val="20"/>
      <w:szCs w:val="20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32" w:hanging="222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dc:title>Microsoft Word - @M0100056.DOC</dc:title>
  <dcterms:created xsi:type="dcterms:W3CDTF">2022-09-06T09:08:17Z</dcterms:created>
  <dcterms:modified xsi:type="dcterms:W3CDTF">2022-09-06T09:08:17Z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2022-09-06T00:00:00Z</vt:filetime>
  </property>
</Properties>
</file>